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477A" w14:textId="34CB968B" w:rsidR="00F74771" w:rsidRPr="00334557" w:rsidRDefault="00815845" w:rsidP="00C2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</w:rPr>
      </w:pPr>
      <w:r w:rsidRPr="00334557">
        <w:rPr>
          <w:rFonts w:cstheme="minorHAnsi"/>
          <w:b/>
        </w:rPr>
        <w:t xml:space="preserve">Science Faculty </w:t>
      </w:r>
      <w:r w:rsidR="000D26E1">
        <w:rPr>
          <w:rFonts w:cstheme="minorHAnsi"/>
          <w:b/>
        </w:rPr>
        <w:t>Masters</w:t>
      </w:r>
      <w:r w:rsidR="00C24178" w:rsidRPr="00334557">
        <w:rPr>
          <w:rFonts w:cstheme="minorHAnsi"/>
          <w:b/>
        </w:rPr>
        <w:t xml:space="preserve"> </w:t>
      </w:r>
      <w:r w:rsidR="00E525D1" w:rsidRPr="00334557">
        <w:rPr>
          <w:rFonts w:cstheme="minorHAnsi"/>
          <w:b/>
        </w:rPr>
        <w:t xml:space="preserve">Equity </w:t>
      </w:r>
      <w:r w:rsidR="001A20E8">
        <w:rPr>
          <w:rFonts w:cstheme="minorHAnsi"/>
          <w:b/>
        </w:rPr>
        <w:t>Scholarships</w:t>
      </w:r>
    </w:p>
    <w:p w14:paraId="2C13C630" w14:textId="139AEC0A" w:rsidR="005F001A" w:rsidRPr="00323445" w:rsidRDefault="0009782F" w:rsidP="007B3315">
      <w:pPr>
        <w:jc w:val="both"/>
        <w:rPr>
          <w:rFonts w:cstheme="minorHAnsi"/>
        </w:rPr>
      </w:pPr>
      <w:r w:rsidRPr="00334557">
        <w:rPr>
          <w:rFonts w:cstheme="minorHAnsi"/>
        </w:rPr>
        <w:t xml:space="preserve">The Faculty of Science </w:t>
      </w:r>
      <w:r w:rsidR="00815845" w:rsidRPr="00334557">
        <w:rPr>
          <w:rFonts w:cstheme="minorHAnsi"/>
        </w:rPr>
        <w:t>invites applications for</w:t>
      </w:r>
      <w:r w:rsidR="00A140EE" w:rsidRPr="00334557">
        <w:rPr>
          <w:rFonts w:cstheme="minorHAnsi"/>
        </w:rPr>
        <w:t xml:space="preserve"> </w:t>
      </w:r>
      <w:proofErr w:type="gramStart"/>
      <w:r w:rsidR="000D26E1">
        <w:rPr>
          <w:rFonts w:cstheme="minorHAnsi"/>
        </w:rPr>
        <w:t>Masters</w:t>
      </w:r>
      <w:proofErr w:type="gramEnd"/>
      <w:r w:rsidRPr="00334557">
        <w:rPr>
          <w:rFonts w:cstheme="minorHAnsi"/>
        </w:rPr>
        <w:t xml:space="preserve"> level</w:t>
      </w:r>
      <w:r w:rsidR="00AD6ABC" w:rsidRPr="00334557">
        <w:rPr>
          <w:rFonts w:cstheme="minorHAnsi"/>
        </w:rPr>
        <w:t xml:space="preserve"> </w:t>
      </w:r>
      <w:r w:rsidR="000D26E1" w:rsidRPr="00323445">
        <w:rPr>
          <w:rFonts w:cstheme="minorHAnsi"/>
        </w:rPr>
        <w:t xml:space="preserve">(only by dissertation) </w:t>
      </w:r>
      <w:r w:rsidR="00AD6ABC" w:rsidRPr="00323445">
        <w:rPr>
          <w:rFonts w:cstheme="minorHAnsi"/>
        </w:rPr>
        <w:t>Equity</w:t>
      </w:r>
      <w:r w:rsidR="00815845" w:rsidRPr="00323445">
        <w:rPr>
          <w:rFonts w:cstheme="minorHAnsi"/>
        </w:rPr>
        <w:t xml:space="preserve"> </w:t>
      </w:r>
      <w:r w:rsidR="001A20E8" w:rsidRPr="00323445">
        <w:rPr>
          <w:rFonts w:cstheme="minorHAnsi"/>
        </w:rPr>
        <w:t>Scholarship</w:t>
      </w:r>
      <w:r w:rsidR="001A20E8">
        <w:rPr>
          <w:rFonts w:cstheme="minorHAnsi"/>
        </w:rPr>
        <w:t>s</w:t>
      </w:r>
      <w:r w:rsidR="00AD6ABC" w:rsidRPr="00323445">
        <w:rPr>
          <w:rFonts w:cstheme="minorHAnsi"/>
        </w:rPr>
        <w:t xml:space="preserve">. These </w:t>
      </w:r>
      <w:r w:rsidR="001A20E8" w:rsidRPr="00323445">
        <w:rPr>
          <w:rFonts w:cstheme="minorHAnsi"/>
        </w:rPr>
        <w:t>Scholarship</w:t>
      </w:r>
      <w:r w:rsidR="001A20E8">
        <w:rPr>
          <w:rFonts w:cstheme="minorHAnsi"/>
        </w:rPr>
        <w:t>s</w:t>
      </w:r>
      <w:r w:rsidR="001A20E8" w:rsidRPr="00323445">
        <w:rPr>
          <w:rFonts w:cstheme="minorHAnsi"/>
        </w:rPr>
        <w:t xml:space="preserve"> </w:t>
      </w:r>
      <w:r w:rsidR="00AD6ABC" w:rsidRPr="00323445">
        <w:rPr>
          <w:rFonts w:cstheme="minorHAnsi"/>
        </w:rPr>
        <w:t>are aligned with</w:t>
      </w:r>
      <w:r w:rsidR="00815845" w:rsidRPr="00323445">
        <w:rPr>
          <w:rFonts w:cstheme="minorHAnsi"/>
        </w:rPr>
        <w:t xml:space="preserve"> the </w:t>
      </w:r>
      <w:proofErr w:type="gramStart"/>
      <w:r w:rsidR="00815845" w:rsidRPr="00323445">
        <w:rPr>
          <w:rFonts w:cstheme="minorHAnsi"/>
        </w:rPr>
        <w:t>Faculty’s</w:t>
      </w:r>
      <w:proofErr w:type="gramEnd"/>
      <w:r w:rsidR="00815845" w:rsidRPr="00323445">
        <w:rPr>
          <w:rFonts w:cstheme="minorHAnsi"/>
        </w:rPr>
        <w:t xml:space="preserve"> strategic objective </w:t>
      </w:r>
      <w:r w:rsidR="006F2758" w:rsidRPr="00323445">
        <w:rPr>
          <w:rFonts w:cstheme="minorHAnsi"/>
        </w:rPr>
        <w:t xml:space="preserve">of </w:t>
      </w:r>
      <w:r w:rsidR="00815845" w:rsidRPr="00323445">
        <w:rPr>
          <w:rFonts w:cstheme="minorHAnsi"/>
        </w:rPr>
        <w:t>increas</w:t>
      </w:r>
      <w:r w:rsidR="006F2758" w:rsidRPr="00323445">
        <w:rPr>
          <w:rFonts w:cstheme="minorHAnsi"/>
        </w:rPr>
        <w:t>ing</w:t>
      </w:r>
      <w:r w:rsidR="005E17AF">
        <w:rPr>
          <w:rFonts w:cstheme="minorHAnsi"/>
        </w:rPr>
        <w:t xml:space="preserve"> the pool of</w:t>
      </w:r>
      <w:r w:rsidR="00AD6ABC" w:rsidRPr="00323445">
        <w:rPr>
          <w:rFonts w:cstheme="minorHAnsi"/>
        </w:rPr>
        <w:t xml:space="preserve"> </w:t>
      </w:r>
      <w:r w:rsidR="00815845" w:rsidRPr="00323445">
        <w:rPr>
          <w:rFonts w:cstheme="minorHAnsi"/>
        </w:rPr>
        <w:t xml:space="preserve">Black South Africans </w:t>
      </w:r>
      <w:r w:rsidR="006F2758" w:rsidRPr="00323445">
        <w:rPr>
          <w:rFonts w:cstheme="minorHAnsi"/>
        </w:rPr>
        <w:t xml:space="preserve">with </w:t>
      </w:r>
      <w:r w:rsidR="00AD6ABC" w:rsidRPr="00323445">
        <w:rPr>
          <w:rFonts w:cstheme="minorHAnsi"/>
        </w:rPr>
        <w:t xml:space="preserve">postgraduate </w:t>
      </w:r>
      <w:r w:rsidR="00502DCA" w:rsidRPr="00323445">
        <w:rPr>
          <w:rFonts w:cstheme="minorHAnsi"/>
        </w:rPr>
        <w:t>s</w:t>
      </w:r>
      <w:r w:rsidR="006F2758" w:rsidRPr="00323445">
        <w:rPr>
          <w:rFonts w:cstheme="minorHAnsi"/>
        </w:rPr>
        <w:t xml:space="preserve">cience qualifications </w:t>
      </w:r>
      <w:r w:rsidR="00AD6ABC" w:rsidRPr="00323445">
        <w:rPr>
          <w:rFonts w:cstheme="minorHAnsi"/>
        </w:rPr>
        <w:t>who will be able to</w:t>
      </w:r>
      <w:r w:rsidR="000D26E1" w:rsidRPr="00323445">
        <w:rPr>
          <w:rFonts w:cstheme="minorHAnsi"/>
        </w:rPr>
        <w:t xml:space="preserve"> become</w:t>
      </w:r>
      <w:r w:rsidR="00AD6ABC" w:rsidRPr="00323445">
        <w:rPr>
          <w:rFonts w:cstheme="minorHAnsi"/>
        </w:rPr>
        <w:t xml:space="preserve"> competitive for</w:t>
      </w:r>
      <w:r w:rsidR="006F2758" w:rsidRPr="00323445">
        <w:rPr>
          <w:rFonts w:cstheme="minorHAnsi"/>
        </w:rPr>
        <w:t xml:space="preserve"> academic positions</w:t>
      </w:r>
      <w:r w:rsidR="00AD6ABC" w:rsidRPr="00323445">
        <w:rPr>
          <w:rFonts w:cstheme="minorHAnsi"/>
        </w:rPr>
        <w:t xml:space="preserve"> at UCT and the Higher Education sector in South Africa</w:t>
      </w:r>
      <w:r w:rsidR="006F2758" w:rsidRPr="00323445">
        <w:rPr>
          <w:rFonts w:cstheme="minorHAnsi"/>
        </w:rPr>
        <w:t>.</w:t>
      </w:r>
      <w:r w:rsidRPr="00323445">
        <w:rPr>
          <w:rFonts w:cstheme="minorHAnsi"/>
        </w:rPr>
        <w:t xml:space="preserve">  </w:t>
      </w:r>
    </w:p>
    <w:p w14:paraId="24937E71" w14:textId="2D5A660B" w:rsidR="0009782F" w:rsidRPr="00323445" w:rsidRDefault="005F001A" w:rsidP="007B3315">
      <w:pPr>
        <w:jc w:val="both"/>
        <w:rPr>
          <w:rFonts w:cstheme="minorHAnsi"/>
        </w:rPr>
      </w:pPr>
      <w:r w:rsidRPr="00334557">
        <w:rPr>
          <w:rFonts w:cstheme="minorHAnsi"/>
        </w:rPr>
        <w:t xml:space="preserve">Closing date for </w:t>
      </w:r>
      <w:r w:rsidRPr="00323445">
        <w:rPr>
          <w:rFonts w:cstheme="minorHAnsi"/>
        </w:rPr>
        <w:t>applications</w:t>
      </w:r>
      <w:r w:rsidR="009E1D84" w:rsidRPr="00323445">
        <w:rPr>
          <w:rFonts w:cstheme="minorHAnsi"/>
        </w:rPr>
        <w:t xml:space="preserve">: </w:t>
      </w:r>
      <w:r w:rsidR="00667E7A">
        <w:rPr>
          <w:rFonts w:eastAsia="Times New Roman" w:cstheme="minorHAnsi"/>
          <w:b/>
        </w:rPr>
        <w:t xml:space="preserve">30 September </w:t>
      </w:r>
      <w:r w:rsidR="00903778">
        <w:rPr>
          <w:rFonts w:eastAsia="Times New Roman" w:cstheme="minorHAnsi"/>
          <w:b/>
        </w:rPr>
        <w:t>2025</w:t>
      </w:r>
    </w:p>
    <w:p w14:paraId="496675A4" w14:textId="77777777" w:rsidR="00815845" w:rsidRPr="00334557" w:rsidRDefault="00815845" w:rsidP="007B3315">
      <w:pPr>
        <w:jc w:val="both"/>
        <w:rPr>
          <w:rFonts w:cstheme="minorHAnsi"/>
          <w:b/>
        </w:rPr>
      </w:pPr>
      <w:r w:rsidRPr="00334557">
        <w:rPr>
          <w:rFonts w:cstheme="minorHAnsi"/>
          <w:b/>
        </w:rPr>
        <w:t>Criteria</w:t>
      </w:r>
      <w:r w:rsidR="00570C0E" w:rsidRPr="00334557">
        <w:rPr>
          <w:rFonts w:cstheme="minorHAnsi"/>
          <w:b/>
        </w:rPr>
        <w:t xml:space="preserve"> and eligibility</w:t>
      </w:r>
      <w:r w:rsidRPr="00334557">
        <w:rPr>
          <w:rFonts w:cstheme="minorHAnsi"/>
          <w:b/>
        </w:rPr>
        <w:t>:</w:t>
      </w:r>
    </w:p>
    <w:p w14:paraId="7ABBDE14" w14:textId="77777777" w:rsidR="00815845" w:rsidRPr="00323445" w:rsidRDefault="00815845" w:rsidP="007B3315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23445">
        <w:rPr>
          <w:rFonts w:cstheme="minorHAnsi"/>
        </w:rPr>
        <w:t>Academic excellence</w:t>
      </w:r>
    </w:p>
    <w:p w14:paraId="1443ACBD" w14:textId="4785A375" w:rsidR="00815845" w:rsidRPr="00323445" w:rsidRDefault="00815845" w:rsidP="007B3315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23445">
        <w:rPr>
          <w:rFonts w:cstheme="minorHAnsi"/>
        </w:rPr>
        <w:t>Black South African</w:t>
      </w:r>
      <w:r w:rsidR="00B944F9">
        <w:rPr>
          <w:rFonts w:cstheme="minorHAnsi"/>
        </w:rPr>
        <w:t xml:space="preserve"> </w:t>
      </w:r>
    </w:p>
    <w:p w14:paraId="034691BA" w14:textId="66F39B2B" w:rsidR="00815845" w:rsidRPr="00323445" w:rsidRDefault="00815845" w:rsidP="007B3315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23445">
        <w:rPr>
          <w:rFonts w:cstheme="minorHAnsi"/>
        </w:rPr>
        <w:t xml:space="preserve">Completed </w:t>
      </w:r>
      <w:r w:rsidR="00AD6ABC" w:rsidRPr="00323445">
        <w:rPr>
          <w:rFonts w:cstheme="minorHAnsi"/>
        </w:rPr>
        <w:t>a</w:t>
      </w:r>
      <w:r w:rsidR="001640F2" w:rsidRPr="00323445">
        <w:rPr>
          <w:rFonts w:cstheme="minorHAnsi"/>
        </w:rPr>
        <w:t>n</w:t>
      </w:r>
      <w:r w:rsidR="00AD6ABC" w:rsidRPr="00323445">
        <w:rPr>
          <w:rFonts w:cstheme="minorHAnsi"/>
        </w:rPr>
        <w:t xml:space="preserve"> </w:t>
      </w:r>
      <w:r w:rsidR="001640F2" w:rsidRPr="00323445">
        <w:rPr>
          <w:rFonts w:cstheme="minorHAnsi"/>
        </w:rPr>
        <w:t>Honours</w:t>
      </w:r>
      <w:r w:rsidRPr="00323445">
        <w:rPr>
          <w:rFonts w:cstheme="minorHAnsi"/>
        </w:rPr>
        <w:t xml:space="preserve"> degree</w:t>
      </w:r>
      <w:r w:rsidR="00B00F8F" w:rsidRPr="00323445">
        <w:rPr>
          <w:rFonts w:cstheme="minorHAnsi"/>
        </w:rPr>
        <w:t xml:space="preserve">. </w:t>
      </w:r>
    </w:p>
    <w:p w14:paraId="45512F7D" w14:textId="2EFE2F64" w:rsidR="00815845" w:rsidRPr="00323445" w:rsidRDefault="000468C4" w:rsidP="007B3315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23445">
        <w:rPr>
          <w:rFonts w:cstheme="minorHAnsi"/>
        </w:rPr>
        <w:t>Identified supervisor(s)</w:t>
      </w:r>
      <w:r w:rsidR="000B2E23" w:rsidRPr="00323445">
        <w:rPr>
          <w:rFonts w:cstheme="minorHAnsi"/>
        </w:rPr>
        <w:t xml:space="preserve"> </w:t>
      </w:r>
      <w:r w:rsidR="00815845" w:rsidRPr="00323445">
        <w:rPr>
          <w:rFonts w:cstheme="minorHAnsi"/>
        </w:rPr>
        <w:t>and host department in the Faculty of Science</w:t>
      </w:r>
      <w:r w:rsidR="000B088B" w:rsidRPr="00323445">
        <w:rPr>
          <w:rFonts w:cstheme="minorHAnsi"/>
        </w:rPr>
        <w:t>, UCT</w:t>
      </w:r>
    </w:p>
    <w:p w14:paraId="2D8E025C" w14:textId="18E6E5B5" w:rsidR="00B80263" w:rsidRPr="00323445" w:rsidRDefault="00B80263" w:rsidP="007B3315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323445">
        <w:rPr>
          <w:rFonts w:cstheme="minorHAnsi"/>
        </w:rPr>
        <w:t xml:space="preserve">Only applications for </w:t>
      </w:r>
      <w:proofErr w:type="gramStart"/>
      <w:r w:rsidRPr="00323445">
        <w:rPr>
          <w:rFonts w:cstheme="minorHAnsi"/>
        </w:rPr>
        <w:t>Master</w:t>
      </w:r>
      <w:proofErr w:type="gramEnd"/>
      <w:r w:rsidRPr="00323445">
        <w:rPr>
          <w:rFonts w:cstheme="minorHAnsi"/>
        </w:rPr>
        <w:t xml:space="preserve"> degree by dissertation will be considered</w:t>
      </w:r>
    </w:p>
    <w:p w14:paraId="56979A9D" w14:textId="77777777" w:rsidR="00570C0E" w:rsidRPr="00334557" w:rsidRDefault="00570C0E" w:rsidP="007B3315">
      <w:pPr>
        <w:jc w:val="both"/>
        <w:rPr>
          <w:rFonts w:cstheme="minorHAnsi"/>
        </w:rPr>
      </w:pPr>
      <w:r w:rsidRPr="00334557">
        <w:rPr>
          <w:rFonts w:cstheme="minorHAnsi"/>
          <w:b/>
        </w:rPr>
        <w:t>Conditions of award</w:t>
      </w:r>
      <w:r w:rsidRPr="00334557">
        <w:rPr>
          <w:rFonts w:cstheme="minorHAnsi"/>
        </w:rPr>
        <w:t>:</w:t>
      </w:r>
    </w:p>
    <w:p w14:paraId="11135F77" w14:textId="4C7C2A4A" w:rsidR="00570C0E" w:rsidRPr="00334557" w:rsidRDefault="00570C0E" w:rsidP="007B33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34557">
        <w:rPr>
          <w:rFonts w:cstheme="minorHAnsi"/>
        </w:rPr>
        <w:t xml:space="preserve">Successful applicants must register for </w:t>
      </w:r>
      <w:r w:rsidRPr="00334557">
        <w:rPr>
          <w:rFonts w:cstheme="minorHAnsi"/>
          <w:u w:val="single"/>
        </w:rPr>
        <w:t xml:space="preserve">full-time </w:t>
      </w:r>
      <w:r w:rsidR="00DC7260">
        <w:rPr>
          <w:rFonts w:cstheme="minorHAnsi"/>
        </w:rPr>
        <w:t>Master’s degree study</w:t>
      </w:r>
      <w:r w:rsidRPr="00334557">
        <w:rPr>
          <w:rFonts w:cstheme="minorHAnsi"/>
        </w:rPr>
        <w:t xml:space="preserve"> in the Science Faculty, University of Cape Town</w:t>
      </w:r>
      <w:r w:rsidR="000468C4" w:rsidRPr="00334557">
        <w:rPr>
          <w:rFonts w:cstheme="minorHAnsi"/>
        </w:rPr>
        <w:t>.</w:t>
      </w:r>
    </w:p>
    <w:p w14:paraId="2F421752" w14:textId="63AE5C92" w:rsidR="00570C0E" w:rsidRPr="00334557" w:rsidRDefault="00570C0E" w:rsidP="007B33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34557">
        <w:rPr>
          <w:rFonts w:cstheme="minorHAnsi"/>
        </w:rPr>
        <w:t>Successful applicants must comply with the University’s policies, rules and procedures</w:t>
      </w:r>
      <w:r w:rsidR="000468C4" w:rsidRPr="00334557">
        <w:rPr>
          <w:rFonts w:cstheme="minorHAnsi"/>
        </w:rPr>
        <w:t>.</w:t>
      </w:r>
    </w:p>
    <w:p w14:paraId="15857C62" w14:textId="453C6CF1" w:rsidR="00570C0E" w:rsidRDefault="00B80263" w:rsidP="007B33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570C0E" w:rsidRPr="00334557">
        <w:rPr>
          <w:rFonts w:cstheme="minorHAnsi"/>
        </w:rPr>
        <w:t xml:space="preserve">uccessful applicants must </w:t>
      </w:r>
      <w:proofErr w:type="gramStart"/>
      <w:r w:rsidR="00570C0E" w:rsidRPr="00334557">
        <w:rPr>
          <w:rFonts w:cstheme="minorHAnsi"/>
        </w:rPr>
        <w:t>enter into</w:t>
      </w:r>
      <w:proofErr w:type="gramEnd"/>
      <w:r w:rsidR="00570C0E" w:rsidRPr="00334557">
        <w:rPr>
          <w:rFonts w:cstheme="minorHAnsi"/>
        </w:rPr>
        <w:t xml:space="preserve"> and adhere to a bi-lateral </w:t>
      </w:r>
      <w:r w:rsidR="003512AC" w:rsidRPr="00334557">
        <w:rPr>
          <w:rFonts w:cstheme="minorHAnsi"/>
        </w:rPr>
        <w:t xml:space="preserve">Memorandum of Understanding </w:t>
      </w:r>
      <w:r w:rsidR="00570C0E" w:rsidRPr="00334557">
        <w:rPr>
          <w:rFonts w:cstheme="minorHAnsi"/>
        </w:rPr>
        <w:t xml:space="preserve">with </w:t>
      </w:r>
      <w:r w:rsidR="008E4C66" w:rsidRPr="00334557">
        <w:rPr>
          <w:rFonts w:cstheme="minorHAnsi"/>
        </w:rPr>
        <w:t>their</w:t>
      </w:r>
      <w:r w:rsidR="00570C0E" w:rsidRPr="00334557">
        <w:rPr>
          <w:rFonts w:cstheme="minorHAnsi"/>
        </w:rPr>
        <w:t xml:space="preserve"> supervisor</w:t>
      </w:r>
      <w:r w:rsidR="003512AC" w:rsidRPr="00334557">
        <w:rPr>
          <w:rFonts w:cstheme="minorHAnsi"/>
        </w:rPr>
        <w:t xml:space="preserve"> </w:t>
      </w:r>
      <w:r w:rsidR="00570C0E" w:rsidRPr="00334557">
        <w:rPr>
          <w:rFonts w:cstheme="minorHAnsi"/>
        </w:rPr>
        <w:t>outlining the work-plan for the research project and time frame for completion of the degree</w:t>
      </w:r>
      <w:r w:rsidR="000B088B" w:rsidRPr="00334557">
        <w:rPr>
          <w:rFonts w:cstheme="minorHAnsi"/>
        </w:rPr>
        <w:t>/research</w:t>
      </w:r>
      <w:r w:rsidR="00570C0E" w:rsidRPr="00334557">
        <w:rPr>
          <w:rFonts w:cstheme="minorHAnsi"/>
        </w:rPr>
        <w:t xml:space="preserve">.  </w:t>
      </w:r>
    </w:p>
    <w:p w14:paraId="6DFB1816" w14:textId="344634EF" w:rsidR="00667E7A" w:rsidRPr="00334557" w:rsidRDefault="00667E7A" w:rsidP="007B33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13A71">
        <w:rPr>
          <w:rFonts w:cstheme="minorHAnsi"/>
        </w:rPr>
        <w:t xml:space="preserve">The Faculty </w:t>
      </w:r>
      <w:r>
        <w:rPr>
          <w:rFonts w:cstheme="minorHAnsi"/>
        </w:rPr>
        <w:t>Master’s</w:t>
      </w:r>
      <w:r w:rsidRPr="00313A71">
        <w:rPr>
          <w:rFonts w:cstheme="minorHAnsi"/>
        </w:rPr>
        <w:t xml:space="preserve"> </w:t>
      </w:r>
      <w:r>
        <w:rPr>
          <w:rFonts w:cstheme="minorHAnsi"/>
        </w:rPr>
        <w:t xml:space="preserve">Equity Scholarship </w:t>
      </w:r>
      <w:r w:rsidRPr="00313A71">
        <w:rPr>
          <w:rFonts w:cstheme="minorHAnsi"/>
        </w:rPr>
        <w:t xml:space="preserve">should be awarded </w:t>
      </w:r>
      <w:r w:rsidRPr="00313A71">
        <w:rPr>
          <w:rFonts w:cstheme="minorHAnsi"/>
          <w:u w:val="single"/>
        </w:rPr>
        <w:t>only to new students</w:t>
      </w:r>
      <w:r w:rsidRPr="00313A71">
        <w:rPr>
          <w:rFonts w:cstheme="minorHAnsi"/>
        </w:rPr>
        <w:t>.</w:t>
      </w:r>
    </w:p>
    <w:p w14:paraId="3D017C0A" w14:textId="3A348514" w:rsidR="0013515C" w:rsidRDefault="0013515C" w:rsidP="007B331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theme="minorHAnsi"/>
        </w:rPr>
      </w:pPr>
      <w:r w:rsidRPr="00334557">
        <w:rPr>
          <w:rFonts w:cstheme="minorHAnsi"/>
        </w:rPr>
        <w:t>Renewal of the award is dependent on the submission of a satisfactory progress report, and an updated statement of other scholarships held by the applicant</w:t>
      </w:r>
      <w:r w:rsidR="000468C4" w:rsidRPr="00334557">
        <w:rPr>
          <w:rFonts w:cstheme="minorHAnsi"/>
        </w:rPr>
        <w:t>.</w:t>
      </w:r>
    </w:p>
    <w:p w14:paraId="7D006D90" w14:textId="77777777" w:rsidR="0013515C" w:rsidRPr="00334557" w:rsidRDefault="0013515C" w:rsidP="007B3315">
      <w:pPr>
        <w:pStyle w:val="ListParagraph"/>
        <w:jc w:val="both"/>
        <w:rPr>
          <w:rFonts w:cstheme="minorHAnsi"/>
        </w:rPr>
      </w:pPr>
    </w:p>
    <w:p w14:paraId="147816AA" w14:textId="77777777" w:rsidR="00654554" w:rsidRPr="00334557" w:rsidRDefault="00570C0E" w:rsidP="007B3315">
      <w:pPr>
        <w:jc w:val="both"/>
        <w:rPr>
          <w:rFonts w:cstheme="minorHAnsi"/>
          <w:b/>
        </w:rPr>
      </w:pPr>
      <w:r w:rsidRPr="00334557">
        <w:rPr>
          <w:rFonts w:cstheme="minorHAnsi"/>
          <w:b/>
        </w:rPr>
        <w:t>Value</w:t>
      </w:r>
      <w:r w:rsidR="00654554" w:rsidRPr="00334557">
        <w:rPr>
          <w:rFonts w:cstheme="minorHAnsi"/>
          <w:b/>
        </w:rPr>
        <w:t>:</w:t>
      </w:r>
    </w:p>
    <w:p w14:paraId="3A73482B" w14:textId="2FA5ABD8" w:rsidR="005F001A" w:rsidRPr="0062469C" w:rsidRDefault="005F001A" w:rsidP="007B3315">
      <w:pPr>
        <w:spacing w:after="0"/>
        <w:jc w:val="both"/>
        <w:rPr>
          <w:rFonts w:cstheme="minorHAnsi"/>
        </w:rPr>
      </w:pPr>
      <w:r w:rsidRPr="0062469C">
        <w:rPr>
          <w:rFonts w:cstheme="minorHAnsi"/>
        </w:rPr>
        <w:t xml:space="preserve">The total value of the Science Faculty </w:t>
      </w:r>
      <w:r w:rsidR="005E17AF" w:rsidRPr="0062469C">
        <w:rPr>
          <w:rFonts w:cstheme="minorHAnsi"/>
        </w:rPr>
        <w:t>Masters</w:t>
      </w:r>
      <w:r w:rsidR="00242F26" w:rsidRPr="0062469C">
        <w:rPr>
          <w:rFonts w:cstheme="minorHAnsi"/>
        </w:rPr>
        <w:t xml:space="preserve"> </w:t>
      </w:r>
      <w:r w:rsidRPr="0062469C">
        <w:rPr>
          <w:rFonts w:cstheme="minorHAnsi"/>
        </w:rPr>
        <w:t xml:space="preserve">Equity Scholarship is </w:t>
      </w:r>
      <w:r w:rsidR="00667E7A" w:rsidRPr="0062469C">
        <w:rPr>
          <w:rFonts w:cstheme="minorHAnsi"/>
        </w:rPr>
        <w:t>R</w:t>
      </w:r>
      <w:r w:rsidR="00667E7A">
        <w:rPr>
          <w:rFonts w:cstheme="minorHAnsi"/>
        </w:rPr>
        <w:t>11</w:t>
      </w:r>
      <w:r w:rsidR="0025069C">
        <w:rPr>
          <w:rFonts w:cstheme="minorHAnsi"/>
        </w:rPr>
        <w:t>5</w:t>
      </w:r>
      <w:r w:rsidR="00667E7A" w:rsidRPr="0062469C">
        <w:rPr>
          <w:rFonts w:cstheme="minorHAnsi"/>
        </w:rPr>
        <w:t xml:space="preserve"> </w:t>
      </w:r>
      <w:r w:rsidRPr="0062469C">
        <w:rPr>
          <w:rFonts w:cstheme="minorHAnsi"/>
        </w:rPr>
        <w:t xml:space="preserve">000 </w:t>
      </w:r>
      <w:r w:rsidR="00323445" w:rsidRPr="0062469C">
        <w:rPr>
          <w:rFonts w:cstheme="minorHAnsi"/>
        </w:rPr>
        <w:t>per year, for</w:t>
      </w:r>
      <w:r w:rsidRPr="0062469C">
        <w:rPr>
          <w:rFonts w:cstheme="minorHAnsi"/>
        </w:rPr>
        <w:t xml:space="preserve"> </w:t>
      </w:r>
      <w:r w:rsidR="001E06BB" w:rsidRPr="0062469C">
        <w:rPr>
          <w:rFonts w:cstheme="minorHAnsi"/>
        </w:rPr>
        <w:t>two</w:t>
      </w:r>
      <w:r w:rsidRPr="0062469C">
        <w:rPr>
          <w:rFonts w:cstheme="minorHAnsi"/>
        </w:rPr>
        <w:t xml:space="preserve"> years to be paid according </w:t>
      </w:r>
      <w:r w:rsidR="005E17AF" w:rsidRPr="0062469C">
        <w:rPr>
          <w:rFonts w:cstheme="minorHAnsi"/>
        </w:rPr>
        <w:t xml:space="preserve">to </w:t>
      </w:r>
      <w:r w:rsidRPr="0062469C">
        <w:rPr>
          <w:rFonts w:cstheme="minorHAnsi"/>
        </w:rPr>
        <w:t>the following guidelines.</w:t>
      </w:r>
    </w:p>
    <w:p w14:paraId="73A4727C" w14:textId="77777777" w:rsidR="005F001A" w:rsidRPr="0062469C" w:rsidRDefault="005F001A" w:rsidP="007B3315">
      <w:pPr>
        <w:spacing w:after="0"/>
        <w:jc w:val="both"/>
        <w:rPr>
          <w:rFonts w:cstheme="minorHAnsi"/>
        </w:rPr>
      </w:pPr>
    </w:p>
    <w:p w14:paraId="19FC7A24" w14:textId="0114C27D" w:rsidR="005F001A" w:rsidRPr="0062469C" w:rsidRDefault="005F001A" w:rsidP="007B3315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/>
        </w:rPr>
      </w:pPr>
      <w:r w:rsidRPr="0062469C">
        <w:rPr>
          <w:rFonts w:eastAsia="Calibri" w:cstheme="minorHAnsi"/>
          <w:color w:val="000000"/>
        </w:rPr>
        <w:t xml:space="preserve">The value of </w:t>
      </w:r>
      <w:r w:rsidRPr="0062469C">
        <w:rPr>
          <w:rFonts w:eastAsia="Calibri" w:cstheme="minorHAnsi"/>
        </w:rPr>
        <w:t xml:space="preserve">the </w:t>
      </w:r>
      <w:r w:rsidR="001E06BB" w:rsidRPr="0062469C">
        <w:rPr>
          <w:rFonts w:eastAsia="Calibri" w:cstheme="minorHAnsi"/>
        </w:rPr>
        <w:t xml:space="preserve">Science Faculty Masters Equity </w:t>
      </w:r>
      <w:r w:rsidR="001A20E8" w:rsidRPr="0062469C">
        <w:rPr>
          <w:rFonts w:eastAsia="Calibri" w:cstheme="minorHAnsi"/>
        </w:rPr>
        <w:t>Scholarship</w:t>
      </w:r>
      <w:r w:rsidR="001E06BB" w:rsidRPr="0062469C">
        <w:rPr>
          <w:rFonts w:cstheme="minorHAnsi"/>
          <w:b/>
        </w:rPr>
        <w:t xml:space="preserve"> </w:t>
      </w:r>
      <w:r w:rsidRPr="0062469C">
        <w:rPr>
          <w:rFonts w:eastAsia="Calibri" w:cstheme="minorHAnsi"/>
        </w:rPr>
        <w:t xml:space="preserve">will be reduced </w:t>
      </w:r>
      <w:r w:rsidRPr="0062469C">
        <w:rPr>
          <w:rFonts w:eastAsia="Calibri" w:cstheme="minorHAnsi"/>
          <w:color w:val="000000"/>
        </w:rPr>
        <w:t xml:space="preserve">pro-rata if an applicant </w:t>
      </w:r>
      <w:r w:rsidRPr="0062469C">
        <w:rPr>
          <w:rFonts w:eastAsia="Calibri" w:cstheme="minorHAnsi"/>
        </w:rPr>
        <w:t xml:space="preserve">receives </w:t>
      </w:r>
      <w:r w:rsidR="00B944F9" w:rsidRPr="0062469C">
        <w:rPr>
          <w:rFonts w:eastAsia="Calibri" w:cstheme="minorHAnsi"/>
        </w:rPr>
        <w:t xml:space="preserve">in total </w:t>
      </w:r>
      <w:r w:rsidRPr="0062469C">
        <w:rPr>
          <w:rFonts w:eastAsia="Calibri" w:cstheme="minorHAnsi"/>
          <w:color w:val="000000"/>
        </w:rPr>
        <w:t xml:space="preserve">more </w:t>
      </w:r>
      <w:r w:rsidRPr="0062469C">
        <w:rPr>
          <w:rFonts w:eastAsia="Calibri" w:cstheme="minorHAnsi"/>
        </w:rPr>
        <w:t xml:space="preserve">than </w:t>
      </w:r>
      <w:r w:rsidR="00667E7A" w:rsidRPr="0062469C">
        <w:rPr>
          <w:rFonts w:eastAsia="Calibri" w:cstheme="minorHAnsi"/>
        </w:rPr>
        <w:t>R</w:t>
      </w:r>
      <w:r w:rsidR="00667E7A">
        <w:rPr>
          <w:rFonts w:eastAsia="Calibri" w:cstheme="minorHAnsi"/>
        </w:rPr>
        <w:t>220</w:t>
      </w:r>
      <w:r w:rsidR="00667E7A" w:rsidRPr="0062469C">
        <w:rPr>
          <w:rFonts w:eastAsia="Calibri" w:cstheme="minorHAnsi"/>
        </w:rPr>
        <w:t> </w:t>
      </w:r>
      <w:r w:rsidRPr="0062469C">
        <w:rPr>
          <w:rFonts w:eastAsia="Calibri" w:cstheme="minorHAnsi"/>
        </w:rPr>
        <w:t xml:space="preserve">000 in </w:t>
      </w:r>
      <w:r w:rsidRPr="0062469C">
        <w:rPr>
          <w:rFonts w:eastAsia="Calibri" w:cstheme="minorHAnsi"/>
          <w:color w:val="000000"/>
        </w:rPr>
        <w:t>bursary/scholarship</w:t>
      </w:r>
      <w:r w:rsidR="005E17AF" w:rsidRPr="0062469C">
        <w:rPr>
          <w:rFonts w:eastAsia="Calibri" w:cstheme="minorHAnsi"/>
          <w:color w:val="000000"/>
        </w:rPr>
        <w:t>/fellowship</w:t>
      </w:r>
      <w:r w:rsidRPr="0062469C">
        <w:rPr>
          <w:rFonts w:eastAsia="Calibri" w:cstheme="minorHAnsi"/>
          <w:color w:val="000000"/>
        </w:rPr>
        <w:t xml:space="preserve"> funding in any one year. </w:t>
      </w:r>
    </w:p>
    <w:p w14:paraId="16A12F20" w14:textId="645C3872" w:rsidR="009C4DB9" w:rsidRPr="00334557" w:rsidRDefault="009C4DB9" w:rsidP="007B3315">
      <w:pPr>
        <w:pStyle w:val="ListParagraph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62469C">
        <w:rPr>
          <w:rFonts w:eastAsia="Times New Roman" w:cstheme="minorHAnsi"/>
        </w:rPr>
        <w:t>Students who register for the degree in the</w:t>
      </w:r>
      <w:r w:rsidRPr="00334557">
        <w:rPr>
          <w:rFonts w:eastAsia="Times New Roman" w:cstheme="minorHAnsi"/>
        </w:rPr>
        <w:t xml:space="preserve"> </w:t>
      </w:r>
      <w:r w:rsidRPr="00334557">
        <w:rPr>
          <w:rFonts w:eastAsia="Times New Roman" w:cstheme="minorHAnsi"/>
          <w:u w:val="single"/>
        </w:rPr>
        <w:t>second semester will receive 50%</w:t>
      </w:r>
      <w:r w:rsidRPr="00334557">
        <w:rPr>
          <w:rFonts w:eastAsia="Times New Roman" w:cstheme="minorHAnsi"/>
        </w:rPr>
        <w:t xml:space="preserve"> of the grant for that year. </w:t>
      </w:r>
    </w:p>
    <w:p w14:paraId="512F007B" w14:textId="77777777" w:rsidR="0013515C" w:rsidRPr="00334557" w:rsidRDefault="0013515C" w:rsidP="007B3315">
      <w:pPr>
        <w:pStyle w:val="ListParagraph"/>
        <w:ind w:left="567" w:hanging="283"/>
        <w:jc w:val="both"/>
        <w:rPr>
          <w:rFonts w:cstheme="minorHAnsi"/>
        </w:rPr>
      </w:pPr>
    </w:p>
    <w:p w14:paraId="403E987A" w14:textId="6A95DF54" w:rsidR="005F001A" w:rsidRPr="00334557" w:rsidRDefault="005F001A" w:rsidP="007B3315">
      <w:pPr>
        <w:jc w:val="both"/>
        <w:rPr>
          <w:rFonts w:cstheme="minorHAnsi"/>
          <w:b/>
        </w:rPr>
      </w:pPr>
      <w:r w:rsidRPr="00334557">
        <w:rPr>
          <w:rFonts w:cstheme="minorHAnsi"/>
          <w:b/>
        </w:rPr>
        <w:t>Application process:</w:t>
      </w:r>
    </w:p>
    <w:p w14:paraId="7B5A1CB9" w14:textId="0DB2AE35" w:rsidR="00A140EE" w:rsidRPr="00334557" w:rsidRDefault="005F001A" w:rsidP="007B3315">
      <w:pPr>
        <w:jc w:val="both"/>
        <w:rPr>
          <w:rFonts w:cstheme="minorHAnsi"/>
        </w:rPr>
      </w:pPr>
      <w:r w:rsidRPr="00334557">
        <w:rPr>
          <w:rFonts w:cstheme="minorHAnsi"/>
        </w:rPr>
        <w:t>A c</w:t>
      </w:r>
      <w:r w:rsidR="004376A8" w:rsidRPr="00334557">
        <w:rPr>
          <w:rFonts w:cstheme="minorHAnsi"/>
        </w:rPr>
        <w:t>ompleted and signed application form</w:t>
      </w:r>
      <w:r w:rsidR="009F44DF" w:rsidRPr="00334557">
        <w:rPr>
          <w:rFonts w:cstheme="minorHAnsi"/>
        </w:rPr>
        <w:t xml:space="preserve"> </w:t>
      </w:r>
      <w:r w:rsidR="00242F26" w:rsidRPr="00334557">
        <w:rPr>
          <w:rFonts w:cstheme="minorHAnsi"/>
        </w:rPr>
        <w:t xml:space="preserve">together with a CV, an </w:t>
      </w:r>
      <w:r w:rsidR="00A140EE" w:rsidRPr="00334557">
        <w:rPr>
          <w:rFonts w:cstheme="minorHAnsi"/>
        </w:rPr>
        <w:t>academic transcript</w:t>
      </w:r>
      <w:r w:rsidR="00242F26" w:rsidRPr="00334557">
        <w:rPr>
          <w:rFonts w:cstheme="minorHAnsi"/>
        </w:rPr>
        <w:t xml:space="preserve">, </w:t>
      </w:r>
      <w:r w:rsidR="000468C4" w:rsidRPr="00334557">
        <w:rPr>
          <w:rFonts w:cstheme="minorHAnsi"/>
        </w:rPr>
        <w:t xml:space="preserve">and </w:t>
      </w:r>
      <w:r w:rsidR="00DC7260">
        <w:rPr>
          <w:rFonts w:cstheme="minorHAnsi"/>
        </w:rPr>
        <w:t xml:space="preserve">two references </w:t>
      </w:r>
      <w:r w:rsidR="00A140EE" w:rsidRPr="00334557">
        <w:rPr>
          <w:rFonts w:cstheme="minorHAnsi"/>
        </w:rPr>
        <w:t xml:space="preserve">should </w:t>
      </w:r>
      <w:r w:rsidR="004376A8" w:rsidRPr="00334557">
        <w:rPr>
          <w:rFonts w:cstheme="minorHAnsi"/>
        </w:rPr>
        <w:t xml:space="preserve">be submitted to the </w:t>
      </w:r>
      <w:r w:rsidR="00A140EE" w:rsidRPr="00334557">
        <w:rPr>
          <w:rFonts w:cstheme="minorHAnsi"/>
        </w:rPr>
        <w:t>Head of Department</w:t>
      </w:r>
      <w:r w:rsidR="00BD231D" w:rsidRPr="00334557">
        <w:rPr>
          <w:rFonts w:cstheme="minorHAnsi"/>
        </w:rPr>
        <w:t>.</w:t>
      </w:r>
    </w:p>
    <w:p w14:paraId="4B0CD00E" w14:textId="2E1B3C54" w:rsidR="008F47D9" w:rsidRPr="00334557" w:rsidRDefault="005E17AF" w:rsidP="007B331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Ho</w:t>
      </w:r>
      <w:r w:rsidR="00A140EE" w:rsidRPr="00334557">
        <w:rPr>
          <w:rFonts w:cstheme="minorHAnsi"/>
        </w:rPr>
        <w:t>Ds</w:t>
      </w:r>
      <w:proofErr w:type="spellEnd"/>
      <w:r w:rsidR="00A140EE" w:rsidRPr="00334557">
        <w:rPr>
          <w:rFonts w:cstheme="minorHAnsi"/>
        </w:rPr>
        <w:t xml:space="preserve"> must rank </w:t>
      </w:r>
      <w:r w:rsidR="005F001A" w:rsidRPr="00334557">
        <w:rPr>
          <w:rFonts w:cstheme="minorHAnsi"/>
        </w:rPr>
        <w:t xml:space="preserve">applications that have been received </w:t>
      </w:r>
      <w:r w:rsidR="00A140EE" w:rsidRPr="00334557">
        <w:rPr>
          <w:rFonts w:cstheme="minorHAnsi"/>
        </w:rPr>
        <w:t xml:space="preserve">and forward </w:t>
      </w:r>
      <w:r w:rsidR="005F001A" w:rsidRPr="00334557">
        <w:rPr>
          <w:rFonts w:cstheme="minorHAnsi"/>
        </w:rPr>
        <w:t>them and their supporting documentation</w:t>
      </w:r>
      <w:r w:rsidR="00A140EE" w:rsidRPr="00334557">
        <w:rPr>
          <w:rFonts w:cstheme="minorHAnsi"/>
        </w:rPr>
        <w:t xml:space="preserve"> to </w:t>
      </w:r>
      <w:r w:rsidR="00153BE9" w:rsidRPr="00334557">
        <w:rPr>
          <w:rFonts w:cstheme="minorHAnsi"/>
        </w:rPr>
        <w:t>Science Faculty Postgraduate Office (</w:t>
      </w:r>
      <w:r w:rsidR="004F2417">
        <w:rPr>
          <w:rFonts w:eastAsia="Times New Roman"/>
          <w:lang w:val="en-US"/>
        </w:rPr>
        <w:t>Ayes</w:t>
      </w:r>
      <w:r w:rsidR="007B3315">
        <w:rPr>
          <w:rFonts w:eastAsia="Times New Roman"/>
          <w:lang w:val="en-US"/>
        </w:rPr>
        <w:t xml:space="preserve">ha Shaik </w:t>
      </w:r>
      <w:hyperlink r:id="rId7" w:history="1">
        <w:r w:rsidR="007B3315" w:rsidRPr="00E35DBA">
          <w:rPr>
            <w:rStyle w:val="Hyperlink"/>
            <w:rFonts w:eastAsia="Times New Roman"/>
            <w:lang w:val="en-US"/>
          </w:rPr>
          <w:t>ayesha.shaik@uct.ac.za</w:t>
        </w:r>
      </w:hyperlink>
      <w:r w:rsidR="007B3315">
        <w:rPr>
          <w:rFonts w:eastAsia="Times New Roman"/>
          <w:lang w:val="en-US"/>
        </w:rPr>
        <w:t xml:space="preserve"> </w:t>
      </w:r>
      <w:r w:rsidR="007F62B3">
        <w:t>)</w:t>
      </w:r>
      <w:r w:rsidR="00153BE9" w:rsidRPr="00334557">
        <w:rPr>
          <w:rFonts w:cstheme="minorHAnsi"/>
        </w:rPr>
        <w:t xml:space="preserve"> for consideration by the Committee</w:t>
      </w:r>
      <w:r w:rsidR="00F70D1D" w:rsidRPr="00334557">
        <w:rPr>
          <w:rFonts w:cstheme="minorHAnsi"/>
        </w:rPr>
        <w:t xml:space="preserve"> chaired by the Dean</w:t>
      </w:r>
      <w:r w:rsidR="00153BE9" w:rsidRPr="00334557">
        <w:rPr>
          <w:rFonts w:cstheme="minorHAnsi"/>
        </w:rPr>
        <w:t xml:space="preserve">. </w:t>
      </w:r>
    </w:p>
    <w:p w14:paraId="459683D3" w14:textId="77777777" w:rsidR="008F47D9" w:rsidRPr="00334557" w:rsidRDefault="008F47D9" w:rsidP="007B3315">
      <w:pPr>
        <w:jc w:val="both"/>
        <w:rPr>
          <w:rFonts w:cstheme="minorHAnsi"/>
        </w:rPr>
      </w:pPr>
    </w:p>
    <w:p w14:paraId="723E7C98" w14:textId="6E301908" w:rsidR="005F001A" w:rsidRPr="00334557" w:rsidRDefault="005F001A">
      <w:pPr>
        <w:rPr>
          <w:rFonts w:cstheme="minorHAnsi"/>
        </w:rPr>
      </w:pPr>
      <w:r w:rsidRPr="00334557">
        <w:rPr>
          <w:rFonts w:cstheme="minorHAnsi"/>
        </w:rPr>
        <w:br w:type="page"/>
      </w:r>
    </w:p>
    <w:p w14:paraId="446BF76F" w14:textId="01BE59DC" w:rsidR="0059151C" w:rsidRPr="00334557" w:rsidRDefault="0059151C" w:rsidP="0059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</w:rPr>
      </w:pPr>
      <w:r w:rsidRPr="00334557">
        <w:rPr>
          <w:rFonts w:cstheme="minorHAnsi"/>
          <w:b/>
        </w:rPr>
        <w:lastRenderedPageBreak/>
        <w:t xml:space="preserve">SCIENCE FACULTY </w:t>
      </w:r>
      <w:r w:rsidR="008C5AA1">
        <w:rPr>
          <w:rFonts w:cstheme="minorHAnsi"/>
          <w:b/>
        </w:rPr>
        <w:t>MASTER’S</w:t>
      </w:r>
      <w:r w:rsidRPr="00334557">
        <w:rPr>
          <w:rFonts w:cstheme="minorHAnsi"/>
          <w:b/>
        </w:rPr>
        <w:t xml:space="preserve"> EQUITY SCHOLARSHIP </w:t>
      </w:r>
      <w:r w:rsidR="00903778">
        <w:rPr>
          <w:rFonts w:cstheme="minorHAnsi"/>
          <w:b/>
        </w:rPr>
        <w:t>2026</w:t>
      </w:r>
    </w:p>
    <w:p w14:paraId="623EB91F" w14:textId="6469FBCF" w:rsidR="005F001A" w:rsidRPr="00334557" w:rsidRDefault="0059151C" w:rsidP="0059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</w:rPr>
      </w:pPr>
      <w:r w:rsidRPr="00334557">
        <w:rPr>
          <w:rFonts w:cstheme="minorHAnsi"/>
          <w:b/>
        </w:rPr>
        <w:t>APPLICATION FORM</w:t>
      </w:r>
    </w:p>
    <w:p w14:paraId="1C28FAF0" w14:textId="7F157445" w:rsidR="0059151C" w:rsidRPr="00334557" w:rsidRDefault="0059151C" w:rsidP="005F001A">
      <w:pPr>
        <w:rPr>
          <w:rFonts w:cstheme="minorHAnsi"/>
          <w:b/>
        </w:rPr>
      </w:pPr>
      <w:r w:rsidRPr="00334557">
        <w:rPr>
          <w:rFonts w:cstheme="minorHAnsi"/>
          <w:b/>
        </w:rPr>
        <w:t>Application Guidelines</w:t>
      </w:r>
    </w:p>
    <w:p w14:paraId="431A1819" w14:textId="1EB91D10" w:rsidR="00611B21" w:rsidRPr="00611B21" w:rsidRDefault="005F001A" w:rsidP="00081F72">
      <w:pPr>
        <w:pStyle w:val="Default"/>
        <w:jc w:val="both"/>
        <w:rPr>
          <w:rFonts w:eastAsia="Times New Roman" w:cstheme="minorHAnsi"/>
          <w:bCs/>
          <w:iCs/>
        </w:rPr>
      </w:pPr>
      <w:r w:rsidRPr="00334557">
        <w:rPr>
          <w:rFonts w:cstheme="minorHAnsi"/>
        </w:rPr>
        <w:t xml:space="preserve">Interested applicants should contact the Department in which they wish to study </w:t>
      </w:r>
      <w:r w:rsidR="000468C4" w:rsidRPr="00334557">
        <w:rPr>
          <w:rFonts w:cstheme="minorHAnsi"/>
        </w:rPr>
        <w:t>as soon as possible and</w:t>
      </w:r>
      <w:r w:rsidR="00C24178" w:rsidRPr="00334557">
        <w:rPr>
          <w:rFonts w:cstheme="minorHAnsi"/>
        </w:rPr>
        <w:t xml:space="preserve"> identify a supervisor and topic for </w:t>
      </w:r>
      <w:r w:rsidR="00C24178" w:rsidRPr="007B3315">
        <w:rPr>
          <w:rFonts w:cstheme="minorHAnsi"/>
          <w:color w:val="auto"/>
        </w:rPr>
        <w:t xml:space="preserve">their </w:t>
      </w:r>
      <w:proofErr w:type="gramStart"/>
      <w:r w:rsidR="00A821EE" w:rsidRPr="007B3315">
        <w:rPr>
          <w:rFonts w:cstheme="minorHAnsi"/>
          <w:color w:val="auto"/>
        </w:rPr>
        <w:t>master</w:t>
      </w:r>
      <w:r w:rsidR="005E17AF">
        <w:rPr>
          <w:rFonts w:cstheme="minorHAnsi"/>
          <w:color w:val="auto"/>
        </w:rPr>
        <w:t>s</w:t>
      </w:r>
      <w:proofErr w:type="gramEnd"/>
      <w:r w:rsidR="00C24178" w:rsidRPr="007B3315">
        <w:rPr>
          <w:rFonts w:cstheme="minorHAnsi"/>
          <w:color w:val="auto"/>
        </w:rPr>
        <w:t xml:space="preserve"> </w:t>
      </w:r>
      <w:r w:rsidR="00A821EE" w:rsidRPr="007B3315">
        <w:rPr>
          <w:rFonts w:cstheme="minorHAnsi"/>
          <w:color w:val="auto"/>
        </w:rPr>
        <w:t>project</w:t>
      </w:r>
      <w:r w:rsidRPr="007B3315">
        <w:rPr>
          <w:rFonts w:cstheme="minorHAnsi"/>
          <w:color w:val="auto"/>
        </w:rPr>
        <w:t xml:space="preserve">. </w:t>
      </w:r>
      <w:r w:rsidR="00A821EE" w:rsidRPr="007B3315">
        <w:rPr>
          <w:rFonts w:cstheme="minorHAnsi"/>
          <w:color w:val="auto"/>
        </w:rPr>
        <w:t xml:space="preserve">Note that </w:t>
      </w:r>
      <w:r w:rsidR="00A821EE" w:rsidRPr="007B3315">
        <w:rPr>
          <w:rFonts w:cstheme="minorHAnsi"/>
          <w:b/>
          <w:color w:val="auto"/>
        </w:rPr>
        <w:t xml:space="preserve">only applications for Master of Science </w:t>
      </w:r>
      <w:r w:rsidR="00964581" w:rsidRPr="007B3315">
        <w:rPr>
          <w:rFonts w:cstheme="minorHAnsi"/>
          <w:b/>
          <w:color w:val="auto"/>
        </w:rPr>
        <w:t xml:space="preserve">(MSc) </w:t>
      </w:r>
      <w:r w:rsidR="00A821EE" w:rsidRPr="007B3315">
        <w:rPr>
          <w:rFonts w:cstheme="minorHAnsi"/>
          <w:b/>
          <w:color w:val="auto"/>
        </w:rPr>
        <w:t>by dissertation will be considered.</w:t>
      </w:r>
      <w:r w:rsidR="00A821EE" w:rsidRPr="007B3315">
        <w:rPr>
          <w:rFonts w:cstheme="minorHAnsi"/>
          <w:color w:val="auto"/>
        </w:rPr>
        <w:t xml:space="preserve"> </w:t>
      </w:r>
      <w:r w:rsidRPr="007B3315">
        <w:rPr>
          <w:rFonts w:cstheme="minorHAnsi"/>
          <w:color w:val="auto"/>
        </w:rPr>
        <w:t>Applicants</w:t>
      </w:r>
      <w:r w:rsidR="00C24178" w:rsidRPr="007B3315">
        <w:rPr>
          <w:rFonts w:cstheme="minorHAnsi"/>
          <w:color w:val="auto"/>
        </w:rPr>
        <w:t xml:space="preserve"> </w:t>
      </w:r>
      <w:r w:rsidRPr="00334557">
        <w:rPr>
          <w:rFonts w:cstheme="minorHAnsi"/>
        </w:rPr>
        <w:t>should</w:t>
      </w:r>
      <w:r w:rsidR="00C24178" w:rsidRPr="00334557">
        <w:rPr>
          <w:rFonts w:cstheme="minorHAnsi"/>
        </w:rPr>
        <w:t xml:space="preserve"> complete sections 1 to </w:t>
      </w:r>
      <w:r w:rsidR="00DA630D" w:rsidRPr="00334557">
        <w:rPr>
          <w:rFonts w:cstheme="minorHAnsi"/>
        </w:rPr>
        <w:t>3</w:t>
      </w:r>
      <w:r w:rsidR="00C24178" w:rsidRPr="00334557">
        <w:rPr>
          <w:rFonts w:cstheme="minorHAnsi"/>
        </w:rPr>
        <w:t xml:space="preserve"> of the application form and</w:t>
      </w:r>
      <w:r w:rsidRPr="00334557">
        <w:rPr>
          <w:rFonts w:cstheme="minorHAnsi"/>
        </w:rPr>
        <w:t xml:space="preserve"> submit an electronic copy of the application form, together with a CV, </w:t>
      </w:r>
      <w:r w:rsidR="004670CC" w:rsidRPr="00334557">
        <w:rPr>
          <w:rFonts w:cstheme="minorHAnsi"/>
        </w:rPr>
        <w:t>degree certificates and transcripts, and</w:t>
      </w:r>
      <w:r w:rsidRPr="00334557">
        <w:rPr>
          <w:rFonts w:cstheme="minorHAnsi"/>
        </w:rPr>
        <w:t xml:space="preserve"> </w:t>
      </w:r>
      <w:r w:rsidR="00DC7260">
        <w:rPr>
          <w:rFonts w:cstheme="minorHAnsi"/>
        </w:rPr>
        <w:t>two references</w:t>
      </w:r>
      <w:r w:rsidRPr="00334557">
        <w:rPr>
          <w:rFonts w:cstheme="minorHAnsi"/>
        </w:rPr>
        <w:t xml:space="preserve">, </w:t>
      </w:r>
      <w:r w:rsidRPr="00334557">
        <w:rPr>
          <w:rFonts w:cstheme="minorHAnsi"/>
          <w:b/>
        </w:rPr>
        <w:t>to the Department for consideration</w:t>
      </w:r>
      <w:r w:rsidR="004D7846" w:rsidRPr="00334557">
        <w:rPr>
          <w:rFonts w:cstheme="minorHAnsi"/>
          <w:b/>
        </w:rPr>
        <w:t>.</w:t>
      </w:r>
      <w:r w:rsidRPr="00334557">
        <w:rPr>
          <w:rFonts w:cstheme="minorHAnsi"/>
        </w:rPr>
        <w:t xml:space="preserve"> Departments must</w:t>
      </w:r>
      <w:r w:rsidR="00C24178" w:rsidRPr="00334557">
        <w:rPr>
          <w:rFonts w:cstheme="minorHAnsi"/>
        </w:rPr>
        <w:t xml:space="preserve"> complete sections 4 and 5, </w:t>
      </w:r>
      <w:r w:rsidRPr="00334557">
        <w:rPr>
          <w:rFonts w:cstheme="minorHAnsi"/>
        </w:rPr>
        <w:t>rank and forward the applications and supporting documentation to the Science Faculty Postgraduate Office (</w:t>
      </w:r>
      <w:hyperlink r:id="rId8" w:history="1">
        <w:r w:rsidR="007B3315" w:rsidRPr="00E35DBA">
          <w:rPr>
            <w:rStyle w:val="Hyperlink"/>
            <w:rFonts w:eastAsia="Times New Roman"/>
          </w:rPr>
          <w:t>ayesha.shaik@uct.ac.za</w:t>
        </w:r>
      </w:hyperlink>
      <w:r w:rsidR="00081F72" w:rsidRPr="00081F72">
        <w:rPr>
          <w:rFonts w:eastAsia="Times New Roman" w:cstheme="minorHAnsi"/>
          <w:bCs/>
          <w:iCs/>
        </w:rPr>
        <w:t>)</w:t>
      </w:r>
      <w:r w:rsidR="00611B21">
        <w:rPr>
          <w:rFonts w:eastAsia="Times New Roman" w:cstheme="minorHAnsi"/>
          <w:bCs/>
          <w:iCs/>
        </w:rPr>
        <w:t>.</w:t>
      </w:r>
    </w:p>
    <w:p w14:paraId="795178B3" w14:textId="33886F9A" w:rsidR="005F001A" w:rsidRPr="00705FC9" w:rsidRDefault="005F001A" w:rsidP="009E1D84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</w:rPr>
      </w:pPr>
      <w:bookmarkStart w:id="0" w:name="_Hlk151992662"/>
      <w:r w:rsidRPr="00705FC9">
        <w:rPr>
          <w:rFonts w:ascii="Calibri" w:eastAsia="Times New Roman" w:hAnsi="Calibri" w:cs="Calibri"/>
          <w:bCs/>
          <w:i/>
          <w:iCs/>
        </w:rPr>
        <w:t xml:space="preserve">Note: Candidates must also apply to the University through </w:t>
      </w:r>
      <w:r w:rsidR="004670CC" w:rsidRPr="00705FC9">
        <w:rPr>
          <w:rFonts w:ascii="Calibri" w:eastAsia="Times New Roman" w:hAnsi="Calibri" w:cs="Calibri"/>
          <w:bCs/>
          <w:i/>
          <w:iCs/>
        </w:rPr>
        <w:t>the Admissions Office</w:t>
      </w:r>
      <w:r w:rsidRPr="00705FC9">
        <w:rPr>
          <w:rFonts w:ascii="Calibri" w:eastAsia="Times New Roman" w:hAnsi="Calibri" w:cs="Calibri"/>
          <w:bCs/>
          <w:i/>
          <w:iCs/>
        </w:rPr>
        <w:t xml:space="preserve">*1.  Final award of </w:t>
      </w:r>
      <w:r w:rsidR="001A20E8" w:rsidRPr="00705FC9">
        <w:rPr>
          <w:rFonts w:ascii="Calibri" w:eastAsia="Times New Roman" w:hAnsi="Calibri" w:cs="Calibri"/>
          <w:bCs/>
          <w:i/>
          <w:iCs/>
        </w:rPr>
        <w:t xml:space="preserve">scholarship </w:t>
      </w:r>
      <w:r w:rsidRPr="00705FC9">
        <w:rPr>
          <w:rFonts w:ascii="Calibri" w:eastAsia="Times New Roman" w:hAnsi="Calibri" w:cs="Calibri"/>
          <w:bCs/>
          <w:i/>
          <w:iCs/>
        </w:rPr>
        <w:t xml:space="preserve">is conditional on candidates being accepted into the Faculty of Science according to the criteria published in the </w:t>
      </w:r>
      <w:proofErr w:type="gramStart"/>
      <w:r w:rsidRPr="00705FC9">
        <w:rPr>
          <w:rFonts w:ascii="Calibri" w:eastAsia="Times New Roman" w:hAnsi="Calibri" w:cs="Calibri"/>
          <w:bCs/>
          <w:i/>
          <w:iCs/>
        </w:rPr>
        <w:t>Faculty</w:t>
      </w:r>
      <w:proofErr w:type="gramEnd"/>
      <w:r w:rsidRPr="00705FC9">
        <w:rPr>
          <w:rFonts w:ascii="Calibri" w:eastAsia="Times New Roman" w:hAnsi="Calibri" w:cs="Calibri"/>
          <w:bCs/>
          <w:i/>
          <w:iCs/>
        </w:rPr>
        <w:t xml:space="preserve"> handbook.</w:t>
      </w:r>
      <w:r w:rsidR="00A821EE" w:rsidRPr="00705FC9">
        <w:rPr>
          <w:rFonts w:ascii="Calibri" w:eastAsia="Times New Roman" w:hAnsi="Calibri" w:cs="Calibri"/>
          <w:bCs/>
          <w:i/>
          <w:iCs/>
        </w:rPr>
        <w:t xml:space="preserve"> </w:t>
      </w:r>
    </w:p>
    <w:bookmarkEnd w:id="0"/>
    <w:p w14:paraId="7802EDB7" w14:textId="77777777" w:rsidR="00242F26" w:rsidRPr="001A20E8" w:rsidRDefault="00242F26" w:rsidP="00242F26">
      <w:pPr>
        <w:spacing w:after="0" w:line="240" w:lineRule="auto"/>
        <w:rPr>
          <w:rFonts w:eastAsia="Times New Roman" w:cstheme="minorHAnsi"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6387"/>
      </w:tblGrid>
      <w:tr w:rsidR="005F001A" w:rsidRPr="00334557" w14:paraId="4CBCD2CE" w14:textId="77777777" w:rsidTr="00242F2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05294" w14:textId="66E00594" w:rsidR="005F001A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  <w:bCs/>
              </w:rPr>
              <w:t xml:space="preserve">1. </w:t>
            </w:r>
            <w:r w:rsidR="004670CC" w:rsidRPr="00334557">
              <w:rPr>
                <w:rFonts w:eastAsia="Times New Roman" w:cstheme="minorHAnsi"/>
                <w:b/>
                <w:bCs/>
              </w:rPr>
              <w:t>Personal information</w:t>
            </w:r>
            <w:r w:rsidR="005F001A" w:rsidRPr="00334557">
              <w:rPr>
                <w:rFonts w:eastAsia="Times New Roman" w:cstheme="minorHAnsi"/>
                <w:b/>
                <w:bCs/>
              </w:rPr>
              <w:t xml:space="preserve"> of applicant</w:t>
            </w:r>
          </w:p>
        </w:tc>
      </w:tr>
      <w:tr w:rsidR="005F001A" w:rsidRPr="00334557" w14:paraId="15246EE1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FF6EA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Name: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02CD3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35FA3" w:rsidRPr="00334557" w14:paraId="780ABB56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B589B" w14:textId="32A0B954" w:rsidR="00D35FA3" w:rsidRPr="00334557" w:rsidRDefault="00D35FA3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SA ID Number: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32121" w14:textId="77777777" w:rsidR="00D35FA3" w:rsidRPr="00334557" w:rsidRDefault="00D35FA3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6DD56F49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E5826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Department: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487C4C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0C0F991E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B3124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90207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50A389D8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1CDD1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Co-supervisor: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1B46D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53B682D5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C11EA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Co-supervisor: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80DCE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42675A6A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60DE8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Student Number: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03FAC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9151C" w:rsidRPr="00334557" w14:paraId="13B39D9F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3A19E" w14:textId="455D757A" w:rsidR="0059151C" w:rsidRPr="00334557" w:rsidRDefault="0059151C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Race: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BF8C6" w14:textId="77777777" w:rsidR="0059151C" w:rsidRPr="00334557" w:rsidRDefault="0059151C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3078DA8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242F26" w:rsidRPr="00334557" w14:paraId="634B06CB" w14:textId="77777777" w:rsidTr="00242F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23BBF" w14:textId="47899566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  <w:bCs/>
              </w:rPr>
              <w:t>2. Summary of Academic record</w:t>
            </w:r>
            <w:r w:rsidRPr="00334557">
              <w:rPr>
                <w:rFonts w:eastAsia="Times New Roman" w:cstheme="minorHAnsi"/>
                <w:b/>
                <w:bCs/>
                <w:vertAlign w:val="superscript"/>
              </w:rPr>
              <w:t>*2</w:t>
            </w:r>
            <w:r w:rsidRPr="00334557">
              <w:rPr>
                <w:rFonts w:eastAsia="Times New Roman" w:cstheme="minorHAnsi"/>
                <w:b/>
                <w:bCs/>
              </w:rPr>
              <w:t>, Awards and Publications</w:t>
            </w:r>
          </w:p>
        </w:tc>
      </w:tr>
      <w:tr w:rsidR="00242F26" w:rsidRPr="00334557" w14:paraId="3E9957AD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0960D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Institution that awarded BSc degree:</w:t>
            </w:r>
          </w:p>
        </w:tc>
      </w:tr>
      <w:tr w:rsidR="00242F26" w:rsidRPr="00334557" w14:paraId="7BCECACD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5515B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Year obtained:</w:t>
            </w:r>
          </w:p>
        </w:tc>
      </w:tr>
      <w:tr w:rsidR="00242F26" w:rsidRPr="00334557" w14:paraId="0A6D57EA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703E6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Distinctions/awards:</w:t>
            </w:r>
          </w:p>
        </w:tc>
      </w:tr>
      <w:tr w:rsidR="00242F26" w:rsidRPr="00334557" w14:paraId="63A6153A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258D1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Institution that awarded Honours degree:</w:t>
            </w:r>
          </w:p>
        </w:tc>
      </w:tr>
      <w:tr w:rsidR="00242F26" w:rsidRPr="00334557" w14:paraId="2D8E16FA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940F6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Year obtained:</w:t>
            </w:r>
          </w:p>
        </w:tc>
      </w:tr>
      <w:tr w:rsidR="00242F26" w:rsidRPr="00334557" w14:paraId="07FB0801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4472B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Distinctions/awards:</w:t>
            </w:r>
          </w:p>
        </w:tc>
      </w:tr>
      <w:tr w:rsidR="00242F26" w:rsidRPr="00334557" w14:paraId="08E435A8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610EE" w14:textId="164211FC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  <w:bCs/>
              </w:rPr>
              <w:t xml:space="preserve">Peer reviewed </w:t>
            </w:r>
            <w:r w:rsidR="00DC7260">
              <w:rPr>
                <w:rFonts w:eastAsia="Times New Roman" w:cstheme="minorHAnsi"/>
                <w:b/>
                <w:bCs/>
              </w:rPr>
              <w:t>DHET</w:t>
            </w:r>
            <w:r w:rsidRPr="00334557">
              <w:rPr>
                <w:rFonts w:eastAsia="Times New Roman" w:cstheme="minorHAnsi"/>
                <w:b/>
                <w:bCs/>
              </w:rPr>
              <w:t xml:space="preserve"> accredited publications to date:</w:t>
            </w:r>
          </w:p>
        </w:tc>
      </w:tr>
      <w:tr w:rsidR="00242F26" w:rsidRPr="00334557" w14:paraId="1B4B690D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B348A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42F26" w:rsidRPr="00334557" w14:paraId="11D006A5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09E62C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42F26" w:rsidRPr="00334557" w14:paraId="1277D498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9BA78D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42F26" w:rsidRPr="00334557" w14:paraId="621E9D89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3952D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35FDC1E8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  <w:vertAlign w:val="superscript"/>
        </w:rPr>
        <w:t>*1</w:t>
      </w:r>
      <w:r w:rsidRPr="00334557">
        <w:rPr>
          <w:rFonts w:eastAsia="Times New Roman" w:cstheme="minorHAnsi"/>
          <w:sz w:val="18"/>
          <w:szCs w:val="18"/>
        </w:rPr>
        <w:t xml:space="preserve"> </w:t>
      </w:r>
      <w:hyperlink r:id="rId9" w:history="1">
        <w:r w:rsidRPr="00334557">
          <w:rPr>
            <w:rStyle w:val="Hyperlink"/>
            <w:rFonts w:eastAsia="Times New Roman" w:cstheme="minorHAnsi"/>
            <w:sz w:val="18"/>
            <w:szCs w:val="18"/>
          </w:rPr>
          <w:t>http://www.students.uct.ac.za/students/applications/apply/forms</w:t>
        </w:r>
      </w:hyperlink>
    </w:p>
    <w:p w14:paraId="6304BEB7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  <w:vertAlign w:val="superscript"/>
        </w:rPr>
        <w:t>*2</w:t>
      </w:r>
      <w:r w:rsidRPr="00334557">
        <w:rPr>
          <w:rFonts w:eastAsia="Times New Roman" w:cstheme="minorHAnsi"/>
          <w:sz w:val="18"/>
          <w:szCs w:val="18"/>
        </w:rPr>
        <w:t xml:space="preserve"> A copy of the applicants complete academic record should be attached to this application.</w:t>
      </w:r>
    </w:p>
    <w:p w14:paraId="12045F70" w14:textId="77777777" w:rsidR="005F001A" w:rsidRPr="00334557" w:rsidRDefault="005F001A" w:rsidP="005F001A">
      <w:pPr>
        <w:spacing w:after="0" w:line="240" w:lineRule="auto"/>
        <w:rPr>
          <w:rFonts w:eastAsia="Times New Roman" w:cstheme="minorHAnsi"/>
          <w:bCs/>
        </w:rPr>
      </w:pPr>
    </w:p>
    <w:p w14:paraId="3D589005" w14:textId="13BD7CA4" w:rsidR="005F001A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lastRenderedPageBreak/>
        <w:t xml:space="preserve">3. </w:t>
      </w:r>
      <w:r w:rsidR="001F02E8" w:rsidRPr="0062469C">
        <w:rPr>
          <w:rFonts w:eastAsia="Times New Roman" w:cstheme="minorHAnsi"/>
          <w:b/>
        </w:rPr>
        <w:t>Master</w:t>
      </w:r>
      <w:r w:rsidR="00AC0B21" w:rsidRPr="0062469C">
        <w:rPr>
          <w:rFonts w:eastAsia="Times New Roman" w:cstheme="minorHAnsi"/>
          <w:b/>
        </w:rPr>
        <w:t>’s</w:t>
      </w:r>
      <w:r w:rsidR="005F001A" w:rsidRPr="0062469C">
        <w:rPr>
          <w:rFonts w:eastAsia="Times New Roman" w:cstheme="minorHAnsi"/>
          <w:b/>
        </w:rPr>
        <w:t xml:space="preserve"> Proposal </w:t>
      </w:r>
      <w:r w:rsidR="005F001A" w:rsidRPr="00334557">
        <w:rPr>
          <w:rFonts w:eastAsia="Times New Roman" w:cstheme="minorHAnsi"/>
        </w:rPr>
        <w:t>(</w:t>
      </w:r>
      <w:r w:rsidR="005F001A" w:rsidRPr="00334557">
        <w:rPr>
          <w:rFonts w:eastAsia="Times New Roman" w:cstheme="minorHAnsi"/>
          <w:i/>
        </w:rPr>
        <w:t>word limits to be strictly adhered to and all content should be clear to a non-specialist reviewer</w:t>
      </w:r>
      <w:r w:rsidR="005F001A" w:rsidRPr="00334557">
        <w:rPr>
          <w:rFonts w:eastAsia="Times New Roman" w:cstheme="minorHAnsi"/>
        </w:rPr>
        <w:t>)</w:t>
      </w:r>
    </w:p>
    <w:p w14:paraId="0999D74D" w14:textId="77777777" w:rsidR="005F001A" w:rsidRPr="00334557" w:rsidRDefault="005F001A" w:rsidP="005F001A">
      <w:pPr>
        <w:spacing w:after="0" w:line="240" w:lineRule="auto"/>
        <w:rPr>
          <w:rFonts w:eastAsia="Times New Roman" w:cstheme="minorHAnsi"/>
          <w:b/>
        </w:rPr>
      </w:pPr>
    </w:p>
    <w:p w14:paraId="6DE56363" w14:textId="6FAF7149" w:rsidR="005F001A" w:rsidRPr="00334557" w:rsidRDefault="00242F26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3.</w:t>
      </w:r>
      <w:r w:rsidR="005F001A" w:rsidRPr="00334557">
        <w:rPr>
          <w:rFonts w:eastAsia="Times New Roman" w:cstheme="minorHAnsi"/>
          <w:b/>
        </w:rPr>
        <w:t>1. Title of project proposal:</w:t>
      </w:r>
    </w:p>
    <w:p w14:paraId="1422B292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12294A35" w14:textId="77777777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  <w:b/>
        </w:rPr>
      </w:pPr>
    </w:p>
    <w:p w14:paraId="55108B73" w14:textId="53385BA3" w:rsidR="005F001A" w:rsidRPr="00334557" w:rsidRDefault="00242F26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</w:rPr>
      </w:pPr>
      <w:r w:rsidRPr="00334557">
        <w:rPr>
          <w:rFonts w:eastAsia="Times New Roman" w:cstheme="minorHAnsi"/>
          <w:b/>
        </w:rPr>
        <w:t>3.</w:t>
      </w:r>
      <w:r w:rsidR="005F001A" w:rsidRPr="00334557">
        <w:rPr>
          <w:rFonts w:eastAsia="Times New Roman" w:cstheme="minorHAnsi"/>
          <w:b/>
        </w:rPr>
        <w:t xml:space="preserve">2. </w:t>
      </w:r>
      <w:r w:rsidR="00B22F89" w:rsidRPr="007B3315">
        <w:rPr>
          <w:rFonts w:eastAsia="Times New Roman" w:cstheme="minorHAnsi"/>
          <w:b/>
        </w:rPr>
        <w:t xml:space="preserve">Project </w:t>
      </w:r>
      <w:r w:rsidR="005F001A" w:rsidRPr="007B3315">
        <w:rPr>
          <w:rFonts w:eastAsia="Times New Roman" w:cstheme="minorHAnsi"/>
          <w:b/>
        </w:rPr>
        <w:t>rationale</w:t>
      </w:r>
      <w:r w:rsidR="00B22F89" w:rsidRPr="007B3315">
        <w:rPr>
          <w:rFonts w:eastAsia="Times New Roman" w:cstheme="minorHAnsi"/>
          <w:b/>
        </w:rPr>
        <w:t xml:space="preserve"> and description</w:t>
      </w:r>
      <w:r w:rsidR="005F001A" w:rsidRPr="007B3315">
        <w:rPr>
          <w:rFonts w:eastAsia="Times New Roman" w:cstheme="minorHAnsi"/>
          <w:b/>
        </w:rPr>
        <w:t>:</w:t>
      </w:r>
      <w:r w:rsidR="005F001A" w:rsidRPr="007B3315">
        <w:rPr>
          <w:rFonts w:eastAsia="Times New Roman" w:cstheme="minorHAnsi"/>
        </w:rPr>
        <w:t xml:space="preserve"> (</w:t>
      </w:r>
      <w:proofErr w:type="gramStart"/>
      <w:r w:rsidR="005F001A" w:rsidRPr="00334557">
        <w:rPr>
          <w:rFonts w:eastAsia="Times New Roman" w:cstheme="minorHAnsi"/>
        </w:rPr>
        <w:t>750</w:t>
      </w:r>
      <w:r w:rsidR="005F001A" w:rsidRPr="00334557">
        <w:rPr>
          <w:rFonts w:eastAsia="Times New Roman" w:cstheme="minorHAnsi"/>
          <w:i/>
        </w:rPr>
        <w:t xml:space="preserve"> word</w:t>
      </w:r>
      <w:proofErr w:type="gramEnd"/>
      <w:r w:rsidR="005F001A" w:rsidRPr="00334557">
        <w:rPr>
          <w:rFonts w:eastAsia="Times New Roman" w:cstheme="minorHAnsi"/>
          <w:i/>
        </w:rPr>
        <w:t xml:space="preserve"> limit) </w:t>
      </w:r>
    </w:p>
    <w:p w14:paraId="76C29D74" w14:textId="77777777" w:rsidR="005F001A" w:rsidRPr="00334557" w:rsidRDefault="005F001A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231F73D0" w14:textId="77777777" w:rsidR="005F001A" w:rsidRPr="00334557" w:rsidRDefault="005F001A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08AAB208" w14:textId="77777777" w:rsidR="005F001A" w:rsidRPr="00334557" w:rsidRDefault="005F001A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</w:rPr>
        <w:t>word count:</w:t>
      </w:r>
    </w:p>
    <w:p w14:paraId="177C8A9E" w14:textId="77777777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1FDE7B3C" w14:textId="000158F9" w:rsidR="005F001A" w:rsidRPr="00334557" w:rsidRDefault="00242F26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  <w:r w:rsidRPr="00334557">
        <w:rPr>
          <w:rFonts w:eastAsia="Times New Roman" w:cstheme="minorHAnsi"/>
          <w:b/>
        </w:rPr>
        <w:t>3.</w:t>
      </w:r>
      <w:r w:rsidR="005F001A" w:rsidRPr="00334557">
        <w:rPr>
          <w:rFonts w:eastAsia="Times New Roman" w:cstheme="minorHAnsi"/>
          <w:b/>
        </w:rPr>
        <w:t xml:space="preserve">3. </w:t>
      </w:r>
      <w:r w:rsidR="00B22F89" w:rsidRPr="007B3315">
        <w:rPr>
          <w:rFonts w:eastAsia="Times New Roman" w:cstheme="minorHAnsi"/>
          <w:b/>
        </w:rPr>
        <w:t>Methodology and p</w:t>
      </w:r>
      <w:r w:rsidR="005F001A" w:rsidRPr="007B3315">
        <w:rPr>
          <w:rFonts w:eastAsia="Times New Roman" w:cstheme="minorHAnsi"/>
          <w:b/>
        </w:rPr>
        <w:t xml:space="preserve">lanned </w:t>
      </w:r>
      <w:r w:rsidR="00B22F89" w:rsidRPr="007B3315">
        <w:rPr>
          <w:rFonts w:eastAsia="Times New Roman" w:cstheme="minorHAnsi"/>
          <w:b/>
        </w:rPr>
        <w:t xml:space="preserve">activities during </w:t>
      </w:r>
      <w:r w:rsidR="005E17AF">
        <w:rPr>
          <w:rFonts w:eastAsia="Times New Roman" w:cstheme="minorHAnsi"/>
          <w:b/>
        </w:rPr>
        <w:t xml:space="preserve">a </w:t>
      </w:r>
      <w:proofErr w:type="gramStart"/>
      <w:r w:rsidR="00B22F89" w:rsidRPr="007B3315">
        <w:rPr>
          <w:rFonts w:eastAsia="Times New Roman" w:cstheme="minorHAnsi"/>
          <w:b/>
        </w:rPr>
        <w:t>2</w:t>
      </w:r>
      <w:r w:rsidR="005F001A" w:rsidRPr="007B3315">
        <w:rPr>
          <w:rFonts w:eastAsia="Times New Roman" w:cstheme="minorHAnsi"/>
          <w:b/>
        </w:rPr>
        <w:t xml:space="preserve"> year</w:t>
      </w:r>
      <w:proofErr w:type="gramEnd"/>
      <w:r w:rsidR="005F001A" w:rsidRPr="007B3315">
        <w:rPr>
          <w:rFonts w:eastAsia="Times New Roman" w:cstheme="minorHAnsi"/>
          <w:b/>
        </w:rPr>
        <w:t xml:space="preserve"> period:</w:t>
      </w:r>
      <w:r w:rsidR="005F001A" w:rsidRPr="007B3315">
        <w:rPr>
          <w:rFonts w:eastAsia="Times New Roman" w:cstheme="minorHAnsi"/>
        </w:rPr>
        <w:t xml:space="preserve"> (</w:t>
      </w:r>
      <w:proofErr w:type="gramStart"/>
      <w:r w:rsidR="005F001A" w:rsidRPr="00334557">
        <w:rPr>
          <w:rFonts w:eastAsia="Times New Roman" w:cstheme="minorHAnsi"/>
          <w:i/>
        </w:rPr>
        <w:t>500 word</w:t>
      </w:r>
      <w:proofErr w:type="gramEnd"/>
      <w:r w:rsidR="005F001A" w:rsidRPr="00334557">
        <w:rPr>
          <w:rFonts w:eastAsia="Times New Roman" w:cstheme="minorHAnsi"/>
          <w:i/>
        </w:rPr>
        <w:t xml:space="preserve"> limit</w:t>
      </w:r>
      <w:r w:rsidR="005F001A" w:rsidRPr="00334557">
        <w:rPr>
          <w:rFonts w:eastAsia="Times New Roman" w:cstheme="minorHAnsi"/>
        </w:rPr>
        <w:t>)</w:t>
      </w:r>
    </w:p>
    <w:p w14:paraId="352A6A3D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373A7DE7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59FCD54B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</w:rPr>
        <w:t>word count:</w:t>
      </w:r>
    </w:p>
    <w:p w14:paraId="538F77EF" w14:textId="652A59BE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3A02F964" w14:textId="02255B62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 xml:space="preserve">4. Sources of available funding: </w:t>
      </w:r>
      <w:r w:rsidRPr="00334557">
        <w:rPr>
          <w:rFonts w:eastAsia="Times New Roman" w:cstheme="minorHAnsi"/>
        </w:rPr>
        <w:t>(</w:t>
      </w:r>
      <w:r w:rsidR="00C24178" w:rsidRPr="00334557">
        <w:rPr>
          <w:rFonts w:eastAsia="Times New Roman" w:cstheme="minorHAnsi"/>
        </w:rPr>
        <w:t>Supervisor to complete, in consultation with the applicant.</w:t>
      </w:r>
      <w:r w:rsidR="00C24178" w:rsidRPr="00334557">
        <w:rPr>
          <w:rFonts w:eastAsia="Times New Roman" w:cstheme="minorHAnsi"/>
          <w:b/>
        </w:rPr>
        <w:t xml:space="preserve"> </w:t>
      </w:r>
      <w:r w:rsidR="00C24178" w:rsidRPr="00334557">
        <w:rPr>
          <w:rFonts w:eastAsia="Times New Roman" w:cstheme="minorHAnsi"/>
        </w:rPr>
        <w:t xml:space="preserve">Provide </w:t>
      </w:r>
      <w:r w:rsidRPr="00334557">
        <w:rPr>
          <w:rFonts w:eastAsia="Times New Roman" w:cstheme="minorHAnsi"/>
        </w:rPr>
        <w:t>a summary of other sources of funding that will be used to support the student and their running expenses</w:t>
      </w:r>
      <w:r w:rsidRPr="00334557">
        <w:rPr>
          <w:rFonts w:eastAsia="Times New Roman" w:cstheme="minorHAnsi"/>
          <w:b/>
        </w:rPr>
        <w:t>)</w:t>
      </w:r>
    </w:p>
    <w:p w14:paraId="1F2638F6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b/>
        </w:rPr>
      </w:pPr>
    </w:p>
    <w:p w14:paraId="186401B9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All other sources of funding</w:t>
      </w:r>
    </w:p>
    <w:p w14:paraId="4FA2CD34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33A72A2B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A) Student support</w:t>
      </w:r>
    </w:p>
    <w:p w14:paraId="2F098B24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71E5789E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44E87926" w14:textId="0BD37D70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B) Research support</w:t>
      </w:r>
    </w:p>
    <w:p w14:paraId="172E77E8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b/>
        </w:rPr>
      </w:pPr>
    </w:p>
    <w:p w14:paraId="24C1CDDA" w14:textId="77777777" w:rsidR="00242F26" w:rsidRPr="00334557" w:rsidRDefault="00242F26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4D4100DF" w14:textId="3384D0C4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5. Motivation by Supervisor and Head of Department</w:t>
      </w:r>
    </w:p>
    <w:p w14:paraId="00C95217" w14:textId="77777777" w:rsidR="00242F26" w:rsidRPr="00334557" w:rsidRDefault="00242F26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41F8F5EC" w14:textId="4D275EC9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Motivation by Supervisor</w:t>
      </w:r>
      <w:r w:rsidRPr="00334557">
        <w:rPr>
          <w:rFonts w:eastAsia="Times New Roman" w:cstheme="minorHAnsi"/>
          <w:b/>
        </w:rPr>
        <w:tab/>
        <w:t xml:space="preserve">: </w:t>
      </w:r>
      <w:r w:rsidRPr="00334557">
        <w:rPr>
          <w:rFonts w:eastAsia="Times New Roman" w:cstheme="minorHAnsi"/>
          <w:i/>
        </w:rPr>
        <w:t>(</w:t>
      </w:r>
      <w:proofErr w:type="gramStart"/>
      <w:r w:rsidRPr="00334557">
        <w:rPr>
          <w:rFonts w:eastAsia="Times New Roman" w:cstheme="minorHAnsi"/>
          <w:i/>
        </w:rPr>
        <w:t>500 word</w:t>
      </w:r>
      <w:proofErr w:type="gramEnd"/>
      <w:r w:rsidRPr="00334557">
        <w:rPr>
          <w:rFonts w:eastAsia="Times New Roman" w:cstheme="minorHAnsi"/>
          <w:i/>
        </w:rPr>
        <w:t xml:space="preserve"> limit)</w:t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  <w:t>Date:</w:t>
      </w:r>
    </w:p>
    <w:p w14:paraId="06FF405F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095523A1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224483EC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3985C38F" w14:textId="77777777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5BAC2215" w14:textId="0A1B4F1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 xml:space="preserve">Motivation by Head of Department: </w:t>
      </w:r>
      <w:r w:rsidRPr="00334557">
        <w:rPr>
          <w:rFonts w:eastAsia="Times New Roman" w:cstheme="minorHAnsi"/>
          <w:i/>
        </w:rPr>
        <w:t>(</w:t>
      </w:r>
      <w:proofErr w:type="gramStart"/>
      <w:r w:rsidRPr="00334557">
        <w:rPr>
          <w:rFonts w:eastAsia="Times New Roman" w:cstheme="minorHAnsi"/>
          <w:i/>
        </w:rPr>
        <w:t>200 word</w:t>
      </w:r>
      <w:proofErr w:type="gramEnd"/>
      <w:r w:rsidRPr="00334557">
        <w:rPr>
          <w:rFonts w:eastAsia="Times New Roman" w:cstheme="minorHAnsi"/>
          <w:i/>
        </w:rPr>
        <w:t xml:space="preserve"> limit)</w:t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>Date:</w:t>
      </w:r>
    </w:p>
    <w:p w14:paraId="75A4775D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41840EAA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02336E8C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0A249BB9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3976B7CA" w14:textId="77777777" w:rsidR="005F001A" w:rsidRPr="00334557" w:rsidRDefault="005F001A" w:rsidP="005F001A">
      <w:pPr>
        <w:rPr>
          <w:rFonts w:cstheme="minorHAnsi"/>
        </w:rPr>
      </w:pPr>
    </w:p>
    <w:p w14:paraId="6F789AFB" w14:textId="77777777" w:rsidR="0013515C" w:rsidRPr="00334557" w:rsidRDefault="0013515C">
      <w:pPr>
        <w:rPr>
          <w:rFonts w:cstheme="minorHAnsi"/>
          <w:sz w:val="20"/>
        </w:rPr>
      </w:pPr>
    </w:p>
    <w:sectPr w:rsidR="0013515C" w:rsidRPr="00334557" w:rsidSect="00523210">
      <w:headerReference w:type="default" r:id="rId10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768F" w14:textId="77777777" w:rsidR="00167AD3" w:rsidRDefault="00167AD3" w:rsidP="00DA630D">
      <w:pPr>
        <w:spacing w:after="0" w:line="240" w:lineRule="auto"/>
      </w:pPr>
      <w:r>
        <w:separator/>
      </w:r>
    </w:p>
  </w:endnote>
  <w:endnote w:type="continuationSeparator" w:id="0">
    <w:p w14:paraId="30B8CB4E" w14:textId="77777777" w:rsidR="00167AD3" w:rsidRDefault="00167AD3" w:rsidP="00DA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917C" w14:textId="77777777" w:rsidR="00167AD3" w:rsidRDefault="00167AD3" w:rsidP="00DA630D">
      <w:pPr>
        <w:spacing w:after="0" w:line="240" w:lineRule="auto"/>
      </w:pPr>
      <w:r>
        <w:separator/>
      </w:r>
    </w:p>
  </w:footnote>
  <w:footnote w:type="continuationSeparator" w:id="0">
    <w:p w14:paraId="59301622" w14:textId="77777777" w:rsidR="00167AD3" w:rsidRDefault="00167AD3" w:rsidP="00DA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A2D2" w14:textId="7E89FEF8" w:rsidR="00DA630D" w:rsidRPr="00316617" w:rsidRDefault="00DA630D">
    <w:pPr>
      <w:pStyle w:val="Header"/>
    </w:pPr>
    <w:r w:rsidRPr="00316617">
      <w:t xml:space="preserve">Science Faculty </w:t>
    </w:r>
    <w:r w:rsidR="000D26E1" w:rsidRPr="00316617">
      <w:t>Masters</w:t>
    </w:r>
    <w:r w:rsidRPr="00316617">
      <w:t xml:space="preserve"> Equity Scholarships </w:t>
    </w:r>
    <w:r w:rsidR="00903778">
      <w:t>202</w:t>
    </w:r>
    <w:r w:rsidR="0090377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C53"/>
    <w:multiLevelType w:val="hybridMultilevel"/>
    <w:tmpl w:val="FE0CC5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1C4"/>
    <w:multiLevelType w:val="hybridMultilevel"/>
    <w:tmpl w:val="D62CE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B94"/>
    <w:multiLevelType w:val="hybridMultilevel"/>
    <w:tmpl w:val="F38862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4A27"/>
    <w:multiLevelType w:val="hybridMultilevel"/>
    <w:tmpl w:val="F926BF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2D3C"/>
    <w:multiLevelType w:val="hybridMultilevel"/>
    <w:tmpl w:val="74927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7AB"/>
    <w:multiLevelType w:val="hybridMultilevel"/>
    <w:tmpl w:val="4E14D2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5FE9"/>
    <w:multiLevelType w:val="hybridMultilevel"/>
    <w:tmpl w:val="729688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5BEF"/>
    <w:multiLevelType w:val="hybridMultilevel"/>
    <w:tmpl w:val="AC129A3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A4562"/>
    <w:multiLevelType w:val="hybridMultilevel"/>
    <w:tmpl w:val="B01C9F5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41C20"/>
    <w:multiLevelType w:val="hybridMultilevel"/>
    <w:tmpl w:val="55306DCC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90637932">
    <w:abstractNumId w:val="6"/>
  </w:num>
  <w:num w:numId="2" w16cid:durableId="304628508">
    <w:abstractNumId w:val="0"/>
  </w:num>
  <w:num w:numId="3" w16cid:durableId="1664626937">
    <w:abstractNumId w:val="3"/>
  </w:num>
  <w:num w:numId="4" w16cid:durableId="1569144950">
    <w:abstractNumId w:val="4"/>
  </w:num>
  <w:num w:numId="5" w16cid:durableId="1448506531">
    <w:abstractNumId w:val="1"/>
  </w:num>
  <w:num w:numId="6" w16cid:durableId="677927048">
    <w:abstractNumId w:val="7"/>
  </w:num>
  <w:num w:numId="7" w16cid:durableId="852187134">
    <w:abstractNumId w:val="8"/>
  </w:num>
  <w:num w:numId="8" w16cid:durableId="439882466">
    <w:abstractNumId w:val="9"/>
  </w:num>
  <w:num w:numId="9" w16cid:durableId="73670492">
    <w:abstractNumId w:val="2"/>
  </w:num>
  <w:num w:numId="10" w16cid:durableId="469176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2F"/>
    <w:rsid w:val="00022A55"/>
    <w:rsid w:val="00032EC2"/>
    <w:rsid w:val="000468C4"/>
    <w:rsid w:val="00081F72"/>
    <w:rsid w:val="00084160"/>
    <w:rsid w:val="0009782F"/>
    <w:rsid w:val="000B088B"/>
    <w:rsid w:val="000B2E23"/>
    <w:rsid w:val="000B57A3"/>
    <w:rsid w:val="000D26E1"/>
    <w:rsid w:val="00131058"/>
    <w:rsid w:val="0013515C"/>
    <w:rsid w:val="00153BE9"/>
    <w:rsid w:val="001640F2"/>
    <w:rsid w:val="00167AD3"/>
    <w:rsid w:val="0017792B"/>
    <w:rsid w:val="0018644E"/>
    <w:rsid w:val="001A20E8"/>
    <w:rsid w:val="001E06BB"/>
    <w:rsid w:val="001F02E8"/>
    <w:rsid w:val="001F040D"/>
    <w:rsid w:val="00242F26"/>
    <w:rsid w:val="0025069C"/>
    <w:rsid w:val="002F186B"/>
    <w:rsid w:val="00316617"/>
    <w:rsid w:val="00323445"/>
    <w:rsid w:val="00334557"/>
    <w:rsid w:val="00345D01"/>
    <w:rsid w:val="00346FA2"/>
    <w:rsid w:val="003512AC"/>
    <w:rsid w:val="0036090D"/>
    <w:rsid w:val="00361E00"/>
    <w:rsid w:val="00375DC0"/>
    <w:rsid w:val="003B1C2B"/>
    <w:rsid w:val="003D6AA9"/>
    <w:rsid w:val="0040302B"/>
    <w:rsid w:val="004376A8"/>
    <w:rsid w:val="004670CC"/>
    <w:rsid w:val="004943D9"/>
    <w:rsid w:val="004B778F"/>
    <w:rsid w:val="004C1762"/>
    <w:rsid w:val="004D5035"/>
    <w:rsid w:val="004D69C9"/>
    <w:rsid w:val="004D7846"/>
    <w:rsid w:val="004E00D0"/>
    <w:rsid w:val="004F2417"/>
    <w:rsid w:val="00502DCA"/>
    <w:rsid w:val="00520DCB"/>
    <w:rsid w:val="00523210"/>
    <w:rsid w:val="00562562"/>
    <w:rsid w:val="00570C0E"/>
    <w:rsid w:val="0059151C"/>
    <w:rsid w:val="005B650D"/>
    <w:rsid w:val="005E17AF"/>
    <w:rsid w:val="005F001A"/>
    <w:rsid w:val="005F098A"/>
    <w:rsid w:val="005F13A9"/>
    <w:rsid w:val="005F6D67"/>
    <w:rsid w:val="006060E8"/>
    <w:rsid w:val="00611B21"/>
    <w:rsid w:val="00620A6B"/>
    <w:rsid w:val="0062469C"/>
    <w:rsid w:val="00640A18"/>
    <w:rsid w:val="006454EB"/>
    <w:rsid w:val="00654554"/>
    <w:rsid w:val="00667E7A"/>
    <w:rsid w:val="006826B8"/>
    <w:rsid w:val="006B19B8"/>
    <w:rsid w:val="006F0E1A"/>
    <w:rsid w:val="006F2758"/>
    <w:rsid w:val="00705FC9"/>
    <w:rsid w:val="00733D28"/>
    <w:rsid w:val="00763642"/>
    <w:rsid w:val="007675DD"/>
    <w:rsid w:val="00780B65"/>
    <w:rsid w:val="00780F54"/>
    <w:rsid w:val="007A470D"/>
    <w:rsid w:val="007B03C5"/>
    <w:rsid w:val="007B3315"/>
    <w:rsid w:val="007F62B3"/>
    <w:rsid w:val="007F7674"/>
    <w:rsid w:val="00815845"/>
    <w:rsid w:val="00821E49"/>
    <w:rsid w:val="00895169"/>
    <w:rsid w:val="008B268D"/>
    <w:rsid w:val="008C5AA1"/>
    <w:rsid w:val="008E4C66"/>
    <w:rsid w:val="008E4E52"/>
    <w:rsid w:val="008E7290"/>
    <w:rsid w:val="008F470F"/>
    <w:rsid w:val="008F47D9"/>
    <w:rsid w:val="00903778"/>
    <w:rsid w:val="00921E00"/>
    <w:rsid w:val="00943EA3"/>
    <w:rsid w:val="00964581"/>
    <w:rsid w:val="009C4DB9"/>
    <w:rsid w:val="009E1CB6"/>
    <w:rsid w:val="009E1D84"/>
    <w:rsid w:val="009E296E"/>
    <w:rsid w:val="009F386C"/>
    <w:rsid w:val="009F44DF"/>
    <w:rsid w:val="00A13450"/>
    <w:rsid w:val="00A140EE"/>
    <w:rsid w:val="00A22F89"/>
    <w:rsid w:val="00A31E66"/>
    <w:rsid w:val="00A52369"/>
    <w:rsid w:val="00A821EE"/>
    <w:rsid w:val="00AC0B21"/>
    <w:rsid w:val="00AD6ABC"/>
    <w:rsid w:val="00B00F8F"/>
    <w:rsid w:val="00B22F89"/>
    <w:rsid w:val="00B50CEF"/>
    <w:rsid w:val="00B80263"/>
    <w:rsid w:val="00B944F9"/>
    <w:rsid w:val="00BD231D"/>
    <w:rsid w:val="00C03E4D"/>
    <w:rsid w:val="00C24178"/>
    <w:rsid w:val="00C32B3F"/>
    <w:rsid w:val="00C45654"/>
    <w:rsid w:val="00CB263B"/>
    <w:rsid w:val="00CD45B1"/>
    <w:rsid w:val="00D13197"/>
    <w:rsid w:val="00D150C9"/>
    <w:rsid w:val="00D35FA3"/>
    <w:rsid w:val="00D6314E"/>
    <w:rsid w:val="00DA630D"/>
    <w:rsid w:val="00DB2B53"/>
    <w:rsid w:val="00DC7260"/>
    <w:rsid w:val="00E40CFC"/>
    <w:rsid w:val="00E51F31"/>
    <w:rsid w:val="00E525D1"/>
    <w:rsid w:val="00E604A4"/>
    <w:rsid w:val="00E710D1"/>
    <w:rsid w:val="00E71291"/>
    <w:rsid w:val="00E77FCE"/>
    <w:rsid w:val="00EA4850"/>
    <w:rsid w:val="00F05182"/>
    <w:rsid w:val="00F36941"/>
    <w:rsid w:val="00F70B8A"/>
    <w:rsid w:val="00F70D1D"/>
    <w:rsid w:val="00F74771"/>
    <w:rsid w:val="00F75E92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0585C0C"/>
  <w15:docId w15:val="{4BD8EBAF-421E-4484-A4F3-34FBC88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2B"/>
    <w:pPr>
      <w:ind w:left="720"/>
      <w:contextualSpacing/>
    </w:pPr>
  </w:style>
  <w:style w:type="table" w:styleId="TableGrid">
    <w:name w:val="Table Grid"/>
    <w:basedOn w:val="TableNormal"/>
    <w:uiPriority w:val="59"/>
    <w:rsid w:val="008F4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45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1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0D"/>
  </w:style>
  <w:style w:type="paragraph" w:styleId="Footer">
    <w:name w:val="footer"/>
    <w:basedOn w:val="Normal"/>
    <w:link w:val="FooterChar"/>
    <w:uiPriority w:val="99"/>
    <w:unhideWhenUsed/>
    <w:rsid w:val="00DA6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642"/>
    <w:rPr>
      <w:color w:val="605E5C"/>
      <w:shd w:val="clear" w:color="auto" w:fill="E1DFDD"/>
    </w:rPr>
  </w:style>
  <w:style w:type="paragraph" w:customStyle="1" w:styleId="Default">
    <w:name w:val="Default"/>
    <w:rsid w:val="00A82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C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sha.shaik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esha.shaik@uct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s.uct.ac.za/students/applications/apply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Win User</dc:creator>
  <cp:lastModifiedBy>Ayesha Shaik</cp:lastModifiedBy>
  <cp:revision>2</cp:revision>
  <cp:lastPrinted>2011-08-10T08:33:00Z</cp:lastPrinted>
  <dcterms:created xsi:type="dcterms:W3CDTF">2025-06-26T12:25:00Z</dcterms:created>
  <dcterms:modified xsi:type="dcterms:W3CDTF">2025-06-26T12:25:00Z</dcterms:modified>
</cp:coreProperties>
</file>