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89" w:rsidRDefault="00C93D89" w:rsidP="00C93D89">
      <w:pPr>
        <w:spacing w:after="0" w:line="240" w:lineRule="auto"/>
        <w:rPr>
          <w:rFonts w:cs="Tahoma"/>
          <w:b/>
          <w:sz w:val="28"/>
          <w:szCs w:val="28"/>
          <w:u w:val="single"/>
          <w:lang w:val="en-ZA" w:eastAsia="en-ZA"/>
        </w:rPr>
      </w:pPr>
      <w:r w:rsidRPr="005F1A20">
        <w:rPr>
          <w:rFonts w:cs="Tahoma"/>
          <w:b/>
          <w:sz w:val="28"/>
          <w:szCs w:val="28"/>
          <w:u w:val="single"/>
          <w:lang w:val="en-ZA" w:eastAsia="en-ZA"/>
        </w:rPr>
        <w:t>Generic Management Procedures</w:t>
      </w:r>
      <w:r>
        <w:rPr>
          <w:rFonts w:cs="Tahoma"/>
          <w:b/>
          <w:sz w:val="28"/>
          <w:szCs w:val="28"/>
          <w:u w:val="single"/>
          <w:lang w:val="en-ZA" w:eastAsia="en-ZA"/>
        </w:rPr>
        <w:t xml:space="preserve"> for Data-poor Fisheries</w:t>
      </w:r>
    </w:p>
    <w:p w:rsidR="00C93D89" w:rsidRDefault="00C93D89" w:rsidP="00C93D89">
      <w:pPr>
        <w:spacing w:after="0" w:line="240" w:lineRule="auto"/>
        <w:rPr>
          <w:rFonts w:cs="Tahoma"/>
          <w:b/>
          <w:sz w:val="28"/>
          <w:szCs w:val="28"/>
          <w:u w:val="single"/>
          <w:lang w:val="en-ZA" w:eastAsia="en-ZA"/>
        </w:rPr>
      </w:pPr>
    </w:p>
    <w:p w:rsidR="00C93D89" w:rsidRDefault="00706387" w:rsidP="00C93D89">
      <w:pPr>
        <w:spacing w:after="0" w:line="240" w:lineRule="auto"/>
        <w:rPr>
          <w:rFonts w:cs="Tahoma"/>
          <w:i/>
          <w:lang w:val="en-ZA" w:eastAsia="en-ZA"/>
        </w:rPr>
      </w:pPr>
      <w:r>
        <w:rPr>
          <w:rFonts w:cs="Tahoma"/>
          <w:i/>
          <w:lang w:val="en-ZA" w:eastAsia="en-ZA"/>
        </w:rPr>
        <w:t xml:space="preserve">Helena </w:t>
      </w:r>
      <w:proofErr w:type="spellStart"/>
      <w:r>
        <w:rPr>
          <w:rFonts w:cs="Tahoma"/>
          <w:i/>
          <w:lang w:val="en-ZA" w:eastAsia="en-ZA"/>
        </w:rPr>
        <w:t>Geromont</w:t>
      </w:r>
      <w:proofErr w:type="spellEnd"/>
      <w:r>
        <w:rPr>
          <w:rFonts w:cs="Tahoma"/>
          <w:i/>
          <w:lang w:val="en-ZA" w:eastAsia="en-ZA"/>
        </w:rPr>
        <w:t xml:space="preserve"> and Cathy </w:t>
      </w:r>
      <w:proofErr w:type="spellStart"/>
      <w:r>
        <w:rPr>
          <w:rFonts w:cs="Tahoma"/>
          <w:i/>
          <w:lang w:val="en-ZA" w:eastAsia="en-ZA"/>
        </w:rPr>
        <w:t>Dichmont</w:t>
      </w:r>
      <w:proofErr w:type="spellEnd"/>
    </w:p>
    <w:p w:rsidR="00706387" w:rsidRPr="00706387" w:rsidRDefault="00706387" w:rsidP="00C93D89">
      <w:pPr>
        <w:spacing w:after="0" w:line="240" w:lineRule="auto"/>
        <w:rPr>
          <w:rFonts w:cs="Tahoma"/>
          <w:lang w:val="en-ZA" w:eastAsia="en-ZA"/>
        </w:rPr>
      </w:pPr>
    </w:p>
    <w:p w:rsidR="00C93D89" w:rsidRDefault="00C93D89" w:rsidP="00C93D89">
      <w:p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General Issues and Southern Hemishere Collaboration Aspects</w:t>
      </w:r>
    </w:p>
    <w:p w:rsidR="00C93D89" w:rsidRDefault="00C93D89" w:rsidP="00C93D89">
      <w:pPr>
        <w:spacing w:after="0" w:line="240" w:lineRule="auto"/>
        <w:rPr>
          <w:rFonts w:cs="Tahoma"/>
          <w:lang w:val="en-ZA" w:eastAsia="en-ZA"/>
        </w:rPr>
      </w:pPr>
    </w:p>
    <w:p w:rsidR="00B73AB0" w:rsidRPr="00B73AB0" w:rsidRDefault="00B73AB0" w:rsidP="00B73AB0">
      <w:p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 xml:space="preserve">Pool combined experience on MSE/MP approach on data-poor fisheries to develop a common </w:t>
      </w:r>
      <w:proofErr w:type="gramStart"/>
      <w:r>
        <w:rPr>
          <w:rFonts w:cs="Tahoma"/>
          <w:lang w:val="en-ZA" w:eastAsia="en-ZA"/>
        </w:rPr>
        <w:t>understanding  or</w:t>
      </w:r>
      <w:proofErr w:type="gramEnd"/>
      <w:r>
        <w:rPr>
          <w:rFonts w:cs="Tahoma"/>
          <w:lang w:val="en-ZA" w:eastAsia="en-ZA"/>
        </w:rPr>
        <w:t xml:space="preserve"> framework by:</w:t>
      </w:r>
    </w:p>
    <w:p w:rsidR="00656AB1" w:rsidRDefault="00656AB1" w:rsidP="00656AB1">
      <w:pPr>
        <w:pStyle w:val="ListParagraph"/>
        <w:spacing w:after="0" w:line="240" w:lineRule="auto"/>
        <w:rPr>
          <w:lang w:val="en-ZA" w:eastAsia="en-ZA"/>
        </w:rPr>
      </w:pPr>
    </w:p>
    <w:p w:rsidR="00564E17" w:rsidRDefault="00564E17" w:rsidP="00564E17">
      <w:pPr>
        <w:pStyle w:val="ListParagraph"/>
        <w:numPr>
          <w:ilvl w:val="0"/>
          <w:numId w:val="19"/>
        </w:numPr>
        <w:spacing w:after="0" w:line="240" w:lineRule="auto"/>
        <w:rPr>
          <w:lang w:val="en-ZA" w:eastAsia="en-ZA"/>
        </w:rPr>
      </w:pPr>
      <w:r>
        <w:rPr>
          <w:lang w:val="en-ZA" w:eastAsia="en-ZA"/>
        </w:rPr>
        <w:t xml:space="preserve">Development of </w:t>
      </w:r>
      <w:proofErr w:type="spellStart"/>
      <w:r>
        <w:rPr>
          <w:lang w:val="en-ZA" w:eastAsia="en-ZA"/>
        </w:rPr>
        <w:t>guidlines</w:t>
      </w:r>
      <w:proofErr w:type="spellEnd"/>
      <w:r>
        <w:rPr>
          <w:lang w:val="en-ZA" w:eastAsia="en-ZA"/>
        </w:rPr>
        <w:t xml:space="preserve"> for development and testing of management procedures (MPs):</w:t>
      </w:r>
    </w:p>
    <w:p w:rsidR="00564E17" w:rsidRDefault="00564E17" w:rsidP="00656AB1">
      <w:pPr>
        <w:pStyle w:val="ListParagraph"/>
        <w:spacing w:after="0" w:line="240" w:lineRule="auto"/>
        <w:rPr>
          <w:lang w:val="en-ZA" w:eastAsia="en-ZA"/>
        </w:rPr>
      </w:pPr>
    </w:p>
    <w:p w:rsidR="00656AB1" w:rsidRPr="0023144D" w:rsidRDefault="00656AB1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23144D">
        <w:rPr>
          <w:rFonts w:cs="Tahoma"/>
          <w:lang w:val="en-ZA" w:eastAsia="en-ZA"/>
        </w:rPr>
        <w:t>Develop tier system based on available data;</w:t>
      </w:r>
    </w:p>
    <w:p w:rsidR="00656AB1" w:rsidRPr="0023144D" w:rsidRDefault="00B73AB0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23144D">
        <w:rPr>
          <w:rFonts w:cs="Tahoma"/>
          <w:lang w:val="en-ZA" w:eastAsia="en-ZA"/>
        </w:rPr>
        <w:t>Simulation testing of tier system and associated HRCs to a</w:t>
      </w:r>
      <w:r w:rsidR="00656AB1" w:rsidRPr="0023144D">
        <w:rPr>
          <w:rFonts w:cs="Tahoma"/>
          <w:lang w:val="en-ZA" w:eastAsia="en-ZA"/>
        </w:rPr>
        <w:t xml:space="preserve">void </w:t>
      </w:r>
      <w:proofErr w:type="spellStart"/>
      <w:r w:rsidRPr="0023144D">
        <w:rPr>
          <w:rFonts w:cs="Tahoma"/>
          <w:lang w:val="en-ZA" w:eastAsia="en-ZA"/>
        </w:rPr>
        <w:t>e.g.</w:t>
      </w:r>
      <w:r w:rsidR="00DA0139" w:rsidRPr="0023144D">
        <w:rPr>
          <w:rFonts w:cs="Tahoma"/>
          <w:lang w:val="en-ZA" w:eastAsia="en-ZA"/>
        </w:rPr>
        <w:t>“</w:t>
      </w:r>
      <w:r w:rsidR="00656AB1" w:rsidRPr="0023144D">
        <w:rPr>
          <w:rFonts w:cs="Tahoma"/>
          <w:lang w:val="en-ZA" w:eastAsia="en-ZA"/>
        </w:rPr>
        <w:t>tier</w:t>
      </w:r>
      <w:proofErr w:type="spellEnd"/>
      <w:r w:rsidR="00656AB1" w:rsidRPr="0023144D">
        <w:rPr>
          <w:rFonts w:cs="Tahoma"/>
          <w:lang w:val="en-ZA" w:eastAsia="en-ZA"/>
        </w:rPr>
        <w:t>-shopping</w:t>
      </w:r>
      <w:r w:rsidR="00DA0139" w:rsidRPr="0023144D">
        <w:rPr>
          <w:rFonts w:cs="Tahoma"/>
          <w:lang w:val="en-ZA" w:eastAsia="en-ZA"/>
        </w:rPr>
        <w:t>”</w:t>
      </w:r>
      <w:r w:rsidR="00656AB1" w:rsidRPr="0023144D">
        <w:rPr>
          <w:rFonts w:cs="Tahoma"/>
          <w:lang w:val="en-ZA" w:eastAsia="en-ZA"/>
        </w:rPr>
        <w:t xml:space="preserve"> by incorporating discount rates;</w:t>
      </w:r>
    </w:p>
    <w:p w:rsidR="0032797C" w:rsidRPr="0023144D" w:rsidRDefault="0032797C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23144D">
        <w:rPr>
          <w:rFonts w:cs="Tahoma"/>
          <w:lang w:val="en-ZA" w:eastAsia="en-ZA"/>
        </w:rPr>
        <w:t>MPs /HRCs must be simple and easily understood;</w:t>
      </w:r>
    </w:p>
    <w:p w:rsidR="0032797C" w:rsidRPr="0023144D" w:rsidRDefault="0032797C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23144D">
        <w:rPr>
          <w:rFonts w:cs="Tahoma"/>
          <w:lang w:val="en-ZA" w:eastAsia="en-ZA"/>
        </w:rPr>
        <w:t xml:space="preserve">Compare performance of </w:t>
      </w:r>
      <w:r w:rsidR="002113EE" w:rsidRPr="0023144D">
        <w:rPr>
          <w:rFonts w:cs="Tahoma"/>
          <w:lang w:val="en-ZA" w:eastAsia="en-ZA"/>
        </w:rPr>
        <w:t xml:space="preserve">generic </w:t>
      </w:r>
      <w:r w:rsidRPr="0023144D">
        <w:rPr>
          <w:rFonts w:cs="Tahoma"/>
          <w:lang w:val="en-ZA" w:eastAsia="en-ZA"/>
        </w:rPr>
        <w:t xml:space="preserve">data-rich with data-poor MPs; </w:t>
      </w:r>
    </w:p>
    <w:p w:rsidR="0032797C" w:rsidRPr="0023144D" w:rsidRDefault="0032797C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23144D">
        <w:rPr>
          <w:rFonts w:cs="Tahoma"/>
          <w:lang w:val="en-ZA" w:eastAsia="en-ZA"/>
        </w:rPr>
        <w:t>Have fishery closing rules as well as fishery opening rules</w:t>
      </w:r>
      <w:r w:rsidR="00564E17" w:rsidRPr="0023144D">
        <w:rPr>
          <w:rFonts w:cs="Tahoma"/>
          <w:lang w:val="en-ZA" w:eastAsia="en-ZA"/>
        </w:rPr>
        <w:t xml:space="preserve"> particularly in cases for fishery dependent data (no data when fishery closed)</w:t>
      </w:r>
      <w:r w:rsidRPr="0023144D">
        <w:rPr>
          <w:rFonts w:cs="Tahoma"/>
          <w:lang w:val="en-ZA" w:eastAsia="en-ZA"/>
        </w:rPr>
        <w:t>;</w:t>
      </w:r>
    </w:p>
    <w:p w:rsidR="002113EE" w:rsidRPr="0032797C" w:rsidRDefault="002113EE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lang w:val="en-ZA" w:eastAsia="en-ZA"/>
        </w:rPr>
      </w:pPr>
      <w:r w:rsidRPr="0023144D">
        <w:rPr>
          <w:rFonts w:cs="Tahoma"/>
          <w:lang w:val="en-ZA" w:eastAsia="en-ZA"/>
        </w:rPr>
        <w:t>Guidelines should be developed for both input and output control manage</w:t>
      </w:r>
      <w:r>
        <w:rPr>
          <w:lang w:val="en-ZA" w:eastAsia="en-ZA"/>
        </w:rPr>
        <w:t>ment systems.</w:t>
      </w:r>
    </w:p>
    <w:p w:rsidR="00C93D89" w:rsidRDefault="00C93D89" w:rsidP="00C93D89">
      <w:pPr>
        <w:spacing w:after="0" w:line="240" w:lineRule="auto"/>
        <w:rPr>
          <w:lang w:val="en-ZA" w:eastAsia="en-ZA"/>
        </w:rPr>
      </w:pPr>
    </w:p>
    <w:p w:rsidR="00C93D89" w:rsidRPr="00564E17" w:rsidRDefault="00C93D89" w:rsidP="00564E17">
      <w:pPr>
        <w:pStyle w:val="ListParagraph"/>
        <w:numPr>
          <w:ilvl w:val="0"/>
          <w:numId w:val="19"/>
        </w:numPr>
        <w:spacing w:after="0" w:line="240" w:lineRule="auto"/>
        <w:rPr>
          <w:rFonts w:cs="Tahoma"/>
          <w:lang w:val="en-ZA" w:eastAsia="en-ZA"/>
        </w:rPr>
      </w:pPr>
      <w:r w:rsidRPr="00564E17">
        <w:rPr>
          <w:rFonts w:cs="Tahoma"/>
          <w:lang w:val="en-ZA" w:eastAsia="en-ZA"/>
        </w:rPr>
        <w:t>Development of a database of resource parameters and monitoring indices with their key statistical properties (e.g. variances and autocorrelation</w:t>
      </w:r>
      <w:r w:rsidR="0032797C" w:rsidRPr="00564E17">
        <w:rPr>
          <w:rFonts w:cs="Tahoma"/>
          <w:lang w:val="en-ZA" w:eastAsia="en-ZA"/>
        </w:rPr>
        <w:t>)</w:t>
      </w:r>
    </w:p>
    <w:p w:rsidR="0032797C" w:rsidRDefault="0032797C" w:rsidP="0032797C">
      <w:pPr>
        <w:pStyle w:val="ListParagraph"/>
        <w:spacing w:after="0" w:line="240" w:lineRule="auto"/>
        <w:rPr>
          <w:rFonts w:cs="Tahoma"/>
          <w:lang w:val="en-ZA" w:eastAsia="en-ZA"/>
        </w:rPr>
      </w:pPr>
    </w:p>
    <w:p w:rsidR="0032797C" w:rsidRDefault="0032797C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lang w:val="en-ZA" w:eastAsia="en-ZA"/>
        </w:rPr>
      </w:pPr>
      <w:r w:rsidRPr="0032797C">
        <w:rPr>
          <w:lang w:val="en-ZA" w:eastAsia="en-ZA"/>
        </w:rPr>
        <w:t xml:space="preserve">Pool </w:t>
      </w:r>
      <w:r w:rsidRPr="0023144D">
        <w:rPr>
          <w:rFonts w:cs="Tahoma"/>
          <w:lang w:val="en-ZA" w:eastAsia="en-ZA"/>
        </w:rPr>
        <w:t>information</w:t>
      </w:r>
      <w:r w:rsidRPr="0032797C">
        <w:rPr>
          <w:lang w:val="en-ZA" w:eastAsia="en-ZA"/>
        </w:rPr>
        <w:t xml:space="preserve"> in centralised data-base</w:t>
      </w:r>
      <w:r w:rsidR="00564E17">
        <w:rPr>
          <w:lang w:val="en-ZA" w:eastAsia="en-ZA"/>
        </w:rPr>
        <w:t xml:space="preserve"> for use in specifying operating models as well as MPs</w:t>
      </w:r>
      <w:r w:rsidR="00C643EB">
        <w:rPr>
          <w:lang w:val="en-ZA" w:eastAsia="en-ZA"/>
        </w:rPr>
        <w:t>:</w:t>
      </w:r>
    </w:p>
    <w:p w:rsidR="00C643EB" w:rsidRDefault="00C643EB" w:rsidP="00934A31">
      <w:pPr>
        <w:pStyle w:val="ListParagraph"/>
        <w:numPr>
          <w:ilvl w:val="1"/>
          <w:numId w:val="18"/>
        </w:numPr>
        <w:tabs>
          <w:tab w:val="left" w:pos="1170"/>
        </w:tabs>
        <w:spacing w:after="0" w:line="240" w:lineRule="auto"/>
        <w:rPr>
          <w:lang w:val="en-ZA" w:eastAsia="en-ZA"/>
        </w:rPr>
      </w:pPr>
      <w:r>
        <w:rPr>
          <w:lang w:val="en-ZA" w:eastAsia="en-ZA"/>
        </w:rPr>
        <w:t>Biological parameter and associated CVs;</w:t>
      </w:r>
    </w:p>
    <w:p w:rsidR="00C643EB" w:rsidRDefault="00C643EB" w:rsidP="00934A31">
      <w:pPr>
        <w:pStyle w:val="ListParagraph"/>
        <w:numPr>
          <w:ilvl w:val="1"/>
          <w:numId w:val="18"/>
        </w:numPr>
        <w:tabs>
          <w:tab w:val="left" w:pos="1170"/>
        </w:tabs>
        <w:spacing w:after="0" w:line="240" w:lineRule="auto"/>
        <w:rPr>
          <w:lang w:val="en-ZA" w:eastAsia="en-ZA"/>
        </w:rPr>
      </w:pPr>
      <w:r>
        <w:rPr>
          <w:lang w:val="en-ZA" w:eastAsia="en-ZA"/>
        </w:rPr>
        <w:t>Fishery parameters (</w:t>
      </w:r>
      <w:proofErr w:type="spellStart"/>
      <w:r>
        <w:rPr>
          <w:lang w:val="en-ZA" w:eastAsia="en-ZA"/>
        </w:rPr>
        <w:t>eg</w:t>
      </w:r>
      <w:proofErr w:type="spellEnd"/>
      <w:r>
        <w:rPr>
          <w:lang w:val="en-ZA" w:eastAsia="en-ZA"/>
        </w:rPr>
        <w:t xml:space="preserve"> selectivity</w:t>
      </w:r>
      <w:r w:rsidR="00934A31">
        <w:rPr>
          <w:lang w:val="en-ZA" w:eastAsia="en-ZA"/>
        </w:rPr>
        <w:t xml:space="preserve"> parameter and associated error);</w:t>
      </w:r>
    </w:p>
    <w:p w:rsidR="00934A31" w:rsidRDefault="00934A31" w:rsidP="00934A31">
      <w:pPr>
        <w:pStyle w:val="ListParagraph"/>
        <w:numPr>
          <w:ilvl w:val="1"/>
          <w:numId w:val="18"/>
        </w:numPr>
        <w:tabs>
          <w:tab w:val="left" w:pos="1170"/>
        </w:tabs>
        <w:spacing w:after="0" w:line="240" w:lineRule="auto"/>
        <w:rPr>
          <w:lang w:val="en-ZA" w:eastAsia="en-ZA"/>
        </w:rPr>
      </w:pPr>
      <w:r>
        <w:rPr>
          <w:lang w:val="en-ZA" w:eastAsia="en-ZA"/>
        </w:rPr>
        <w:t>Measurement errors in monitoring data are unlikely to be useful generically;</w:t>
      </w:r>
    </w:p>
    <w:p w:rsidR="00C643EB" w:rsidRPr="00C643EB" w:rsidRDefault="00C643EB" w:rsidP="00C643EB">
      <w:pPr>
        <w:tabs>
          <w:tab w:val="left" w:pos="1170"/>
        </w:tabs>
        <w:spacing w:after="0" w:line="240" w:lineRule="auto"/>
        <w:rPr>
          <w:lang w:val="en-ZA" w:eastAsia="en-ZA"/>
        </w:rPr>
      </w:pPr>
    </w:p>
    <w:p w:rsidR="002113EE" w:rsidRPr="0032797C" w:rsidRDefault="002113EE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lang w:val="en-ZA" w:eastAsia="en-ZA"/>
        </w:rPr>
      </w:pPr>
      <w:r w:rsidRPr="0023144D">
        <w:rPr>
          <w:rFonts w:cs="Tahoma"/>
          <w:lang w:val="en-ZA" w:eastAsia="en-ZA"/>
        </w:rPr>
        <w:t>Library</w:t>
      </w:r>
      <w:r>
        <w:rPr>
          <w:lang w:val="en-ZA" w:eastAsia="en-ZA"/>
        </w:rPr>
        <w:t xml:space="preserve"> of HRCs/MPs (good and bad);</w:t>
      </w:r>
    </w:p>
    <w:p w:rsidR="0032797C" w:rsidRDefault="0032797C" w:rsidP="0032797C">
      <w:pPr>
        <w:pStyle w:val="ListParagraph"/>
        <w:spacing w:after="0" w:line="240" w:lineRule="auto"/>
        <w:rPr>
          <w:rFonts w:cs="Tahoma"/>
          <w:lang w:val="en-ZA" w:eastAsia="en-ZA"/>
        </w:rPr>
      </w:pPr>
    </w:p>
    <w:p w:rsidR="00656AB1" w:rsidRPr="00656AB1" w:rsidRDefault="00656AB1" w:rsidP="00656AB1">
      <w:pPr>
        <w:spacing w:after="0" w:line="240" w:lineRule="auto"/>
        <w:rPr>
          <w:rFonts w:cs="Tahoma"/>
          <w:lang w:val="en-ZA" w:eastAsia="en-ZA"/>
        </w:rPr>
      </w:pPr>
    </w:p>
    <w:p w:rsidR="003B6B2F" w:rsidRPr="00BD48F7" w:rsidRDefault="00C93D89" w:rsidP="00564E17">
      <w:pPr>
        <w:pStyle w:val="ListParagraph"/>
        <w:numPr>
          <w:ilvl w:val="0"/>
          <w:numId w:val="19"/>
        </w:numPr>
        <w:spacing w:after="0" w:line="240" w:lineRule="auto"/>
        <w:rPr>
          <w:lang w:val="en-ZA" w:eastAsia="en-ZA"/>
        </w:rPr>
      </w:pPr>
      <w:r w:rsidRPr="003B6B2F">
        <w:rPr>
          <w:rFonts w:cs="Tahoma"/>
          <w:lang w:val="en-ZA" w:eastAsia="en-ZA"/>
        </w:rPr>
        <w:t>Suggested initial Southern Hemisphere Collaboration initiatives</w:t>
      </w:r>
    </w:p>
    <w:p w:rsidR="00BD48F7" w:rsidRPr="003B6B2F" w:rsidRDefault="00BD48F7" w:rsidP="00BD48F7">
      <w:pPr>
        <w:pStyle w:val="ListParagraph"/>
        <w:spacing w:after="0" w:line="240" w:lineRule="auto"/>
        <w:ind w:left="1080"/>
        <w:rPr>
          <w:lang w:val="en-ZA" w:eastAsia="en-ZA"/>
        </w:rPr>
      </w:pPr>
    </w:p>
    <w:p w:rsidR="003B6B2F" w:rsidRPr="00BD48F7" w:rsidRDefault="00BD48F7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BD48F7">
        <w:rPr>
          <w:rFonts w:cs="Tahoma"/>
          <w:lang w:val="en-ZA" w:eastAsia="en-ZA"/>
        </w:rPr>
        <w:t>Development of guidelines by Australia (CSIRO) with review by NZ and SA;</w:t>
      </w:r>
    </w:p>
    <w:p w:rsidR="0032797C" w:rsidRPr="00BD48F7" w:rsidRDefault="0032797C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BD48F7">
        <w:rPr>
          <w:rFonts w:cs="Tahoma"/>
          <w:lang w:val="en-ZA" w:eastAsia="en-ZA"/>
        </w:rPr>
        <w:t>Common framework across countries difficult;</w:t>
      </w:r>
    </w:p>
    <w:p w:rsidR="0032797C" w:rsidRPr="00BD48F7" w:rsidRDefault="00DA0139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BD48F7">
        <w:rPr>
          <w:rFonts w:cs="Tahoma"/>
          <w:lang w:val="en-ZA" w:eastAsia="en-ZA"/>
        </w:rPr>
        <w:t>Need common interfaces to</w:t>
      </w:r>
      <w:r w:rsidR="0032797C" w:rsidRPr="00BD48F7">
        <w:rPr>
          <w:rFonts w:cs="Tahoma"/>
          <w:lang w:val="en-ZA" w:eastAsia="en-ZA"/>
        </w:rPr>
        <w:t xml:space="preserve"> “plug and play”</w:t>
      </w:r>
      <w:r w:rsidRPr="00BD48F7">
        <w:rPr>
          <w:rFonts w:cs="Tahoma"/>
          <w:lang w:val="en-ZA" w:eastAsia="en-ZA"/>
        </w:rPr>
        <w:t xml:space="preserve"> (i.e. not common software)</w:t>
      </w:r>
      <w:r w:rsidR="0032797C" w:rsidRPr="00BD48F7">
        <w:rPr>
          <w:rFonts w:cs="Tahoma"/>
          <w:lang w:val="en-ZA" w:eastAsia="en-ZA"/>
        </w:rPr>
        <w:t>;</w:t>
      </w:r>
    </w:p>
    <w:p w:rsidR="0032797C" w:rsidRPr="00BD48F7" w:rsidRDefault="0032797C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BD48F7">
        <w:rPr>
          <w:rFonts w:cs="Tahoma"/>
          <w:lang w:val="en-ZA" w:eastAsia="en-ZA"/>
        </w:rPr>
        <w:t>Make use of Fish-base;</w:t>
      </w:r>
    </w:p>
    <w:p w:rsidR="0032797C" w:rsidRPr="00BD48F7" w:rsidRDefault="0032797C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BD48F7">
        <w:rPr>
          <w:rFonts w:cs="Tahoma"/>
          <w:lang w:val="en-ZA" w:eastAsia="en-ZA"/>
        </w:rPr>
        <w:t>Set of MP guidelines;</w:t>
      </w:r>
    </w:p>
    <w:p w:rsidR="0032797C" w:rsidRPr="00BD48F7" w:rsidRDefault="00DA0139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BD48F7">
        <w:rPr>
          <w:rFonts w:cs="Tahoma"/>
          <w:lang w:val="en-ZA" w:eastAsia="en-ZA"/>
        </w:rPr>
        <w:t xml:space="preserve">Set up interactive environment such as Wiki to publish documents; </w:t>
      </w:r>
    </w:p>
    <w:p w:rsidR="002113EE" w:rsidRPr="00BD48F7" w:rsidRDefault="00C643EB" w:rsidP="0023144D">
      <w:pPr>
        <w:pStyle w:val="ListParagraph"/>
        <w:numPr>
          <w:ilvl w:val="1"/>
          <w:numId w:val="24"/>
        </w:num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  <w:r w:rsidRPr="00BD48F7">
        <w:rPr>
          <w:rFonts w:cs="Tahoma"/>
          <w:lang w:val="en-ZA" w:eastAsia="en-ZA"/>
        </w:rPr>
        <w:t>Advice on monitoring fisheries (which data is most useful);</w:t>
      </w:r>
    </w:p>
    <w:p w:rsidR="00DA0139" w:rsidRPr="00DA0139" w:rsidRDefault="00DA0139" w:rsidP="00BD48F7">
      <w:pPr>
        <w:tabs>
          <w:tab w:val="left" w:pos="1350"/>
          <w:tab w:val="left" w:pos="1440"/>
        </w:tabs>
        <w:spacing w:after="0" w:line="240" w:lineRule="auto"/>
        <w:rPr>
          <w:rFonts w:cs="Tahoma"/>
          <w:lang w:val="en-ZA" w:eastAsia="en-ZA"/>
        </w:rPr>
      </w:pPr>
    </w:p>
    <w:p w:rsidR="0032797C" w:rsidRPr="0032797C" w:rsidRDefault="0032797C" w:rsidP="0032797C">
      <w:pPr>
        <w:pStyle w:val="ListParagraph"/>
        <w:spacing w:after="0" w:line="240" w:lineRule="auto"/>
        <w:rPr>
          <w:rFonts w:cs="Tahoma"/>
          <w:lang w:val="en-ZA" w:eastAsia="en-ZA"/>
        </w:rPr>
      </w:pPr>
    </w:p>
    <w:p w:rsidR="000A3BF2" w:rsidRDefault="00BD1E8C" w:rsidP="00C93D89"/>
    <w:sectPr w:rsidR="000A3BF2" w:rsidSect="00C95FAD">
      <w:headerReference w:type="default" r:id="rId7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8C" w:rsidRDefault="00BD1E8C" w:rsidP="00BD1E8C">
      <w:pPr>
        <w:spacing w:after="0" w:line="240" w:lineRule="auto"/>
      </w:pPr>
      <w:r>
        <w:separator/>
      </w:r>
    </w:p>
  </w:endnote>
  <w:endnote w:type="continuationSeparator" w:id="0">
    <w:p w:rsidR="00BD1E8C" w:rsidRDefault="00BD1E8C" w:rsidP="00BD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8C" w:rsidRDefault="00BD1E8C" w:rsidP="00BD1E8C">
      <w:pPr>
        <w:spacing w:after="0" w:line="240" w:lineRule="auto"/>
      </w:pPr>
      <w:r>
        <w:separator/>
      </w:r>
    </w:p>
  </w:footnote>
  <w:footnote w:type="continuationSeparator" w:id="0">
    <w:p w:rsidR="00BD1E8C" w:rsidRDefault="00BD1E8C" w:rsidP="00BD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8C" w:rsidRDefault="00BD1E8C" w:rsidP="00BD1E8C">
    <w:pPr>
      <w:pStyle w:val="Header"/>
      <w:jc w:val="right"/>
    </w:pPr>
    <w:r>
      <w:t>MARAM IWS/DEC10/REP/3</w:t>
    </w:r>
  </w:p>
  <w:p w:rsidR="00BD1E8C" w:rsidRDefault="00BD1E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ABA"/>
    <w:multiLevelType w:val="hybridMultilevel"/>
    <w:tmpl w:val="E6AAB9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4811BA"/>
    <w:multiLevelType w:val="hybridMultilevel"/>
    <w:tmpl w:val="91C0F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6D86"/>
    <w:multiLevelType w:val="hybridMultilevel"/>
    <w:tmpl w:val="2F3E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7D3C"/>
    <w:multiLevelType w:val="hybridMultilevel"/>
    <w:tmpl w:val="94C4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B699A"/>
    <w:multiLevelType w:val="hybridMultilevel"/>
    <w:tmpl w:val="1AD4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8336C"/>
    <w:multiLevelType w:val="hybridMultilevel"/>
    <w:tmpl w:val="D34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B6091"/>
    <w:multiLevelType w:val="hybridMultilevel"/>
    <w:tmpl w:val="E4CA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70F31"/>
    <w:multiLevelType w:val="hybridMultilevel"/>
    <w:tmpl w:val="01DC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B49B2"/>
    <w:multiLevelType w:val="hybridMultilevel"/>
    <w:tmpl w:val="0BB0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C45C8"/>
    <w:multiLevelType w:val="hybridMultilevel"/>
    <w:tmpl w:val="BBE01A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B40F0"/>
    <w:multiLevelType w:val="hybridMultilevel"/>
    <w:tmpl w:val="1022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B05C6D"/>
    <w:multiLevelType w:val="hybridMultilevel"/>
    <w:tmpl w:val="9FECD1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20C55DA"/>
    <w:multiLevelType w:val="hybridMultilevel"/>
    <w:tmpl w:val="99AC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A760B"/>
    <w:multiLevelType w:val="hybridMultilevel"/>
    <w:tmpl w:val="BF22E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F062D"/>
    <w:multiLevelType w:val="hybridMultilevel"/>
    <w:tmpl w:val="2DEC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D3055"/>
    <w:multiLevelType w:val="hybridMultilevel"/>
    <w:tmpl w:val="CE4A7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70339"/>
    <w:multiLevelType w:val="hybridMultilevel"/>
    <w:tmpl w:val="C78AB5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C55D94"/>
    <w:multiLevelType w:val="hybridMultilevel"/>
    <w:tmpl w:val="8F66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01F74"/>
    <w:multiLevelType w:val="hybridMultilevel"/>
    <w:tmpl w:val="C38C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571AD"/>
    <w:multiLevelType w:val="hybridMultilevel"/>
    <w:tmpl w:val="70607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279FC"/>
    <w:multiLevelType w:val="hybridMultilevel"/>
    <w:tmpl w:val="0B5A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30DB9"/>
    <w:multiLevelType w:val="hybridMultilevel"/>
    <w:tmpl w:val="44AA7E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115A"/>
    <w:multiLevelType w:val="hybridMultilevel"/>
    <w:tmpl w:val="C7A46FA2"/>
    <w:lvl w:ilvl="0" w:tplc="1D7EB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2F3EF2"/>
    <w:multiLevelType w:val="hybridMultilevel"/>
    <w:tmpl w:val="35F8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0"/>
  </w:num>
  <w:num w:numId="4">
    <w:abstractNumId w:val="15"/>
  </w:num>
  <w:num w:numId="5">
    <w:abstractNumId w:val="2"/>
  </w:num>
  <w:num w:numId="6">
    <w:abstractNumId w:val="13"/>
  </w:num>
  <w:num w:numId="7">
    <w:abstractNumId w:val="3"/>
  </w:num>
  <w:num w:numId="8">
    <w:abstractNumId w:val="1"/>
  </w:num>
  <w:num w:numId="9">
    <w:abstractNumId w:val="21"/>
  </w:num>
  <w:num w:numId="10">
    <w:abstractNumId w:val="14"/>
  </w:num>
  <w:num w:numId="11">
    <w:abstractNumId w:val="10"/>
  </w:num>
  <w:num w:numId="12">
    <w:abstractNumId w:val="19"/>
  </w:num>
  <w:num w:numId="13">
    <w:abstractNumId w:val="6"/>
  </w:num>
  <w:num w:numId="14">
    <w:abstractNumId w:val="5"/>
  </w:num>
  <w:num w:numId="15">
    <w:abstractNumId w:val="23"/>
  </w:num>
  <w:num w:numId="16">
    <w:abstractNumId w:val="16"/>
  </w:num>
  <w:num w:numId="17">
    <w:abstractNumId w:val="0"/>
  </w:num>
  <w:num w:numId="18">
    <w:abstractNumId w:val="11"/>
  </w:num>
  <w:num w:numId="19">
    <w:abstractNumId w:val="22"/>
  </w:num>
  <w:num w:numId="20">
    <w:abstractNumId w:val="18"/>
  </w:num>
  <w:num w:numId="21">
    <w:abstractNumId w:val="8"/>
  </w:num>
  <w:num w:numId="22">
    <w:abstractNumId w:val="12"/>
  </w:num>
  <w:num w:numId="23">
    <w:abstractNumId w:val="17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C93D89"/>
    <w:rsid w:val="00013DE9"/>
    <w:rsid w:val="000C4558"/>
    <w:rsid w:val="002113EE"/>
    <w:rsid w:val="0023144D"/>
    <w:rsid w:val="0032797C"/>
    <w:rsid w:val="003B6B2F"/>
    <w:rsid w:val="004C578D"/>
    <w:rsid w:val="00564E17"/>
    <w:rsid w:val="00656AB1"/>
    <w:rsid w:val="00657BE2"/>
    <w:rsid w:val="00706387"/>
    <w:rsid w:val="00741CBB"/>
    <w:rsid w:val="00934A31"/>
    <w:rsid w:val="00A56BE8"/>
    <w:rsid w:val="00B73AB0"/>
    <w:rsid w:val="00BD1E8C"/>
    <w:rsid w:val="00BD48F7"/>
    <w:rsid w:val="00C643EB"/>
    <w:rsid w:val="00C93D89"/>
    <w:rsid w:val="00C965D0"/>
    <w:rsid w:val="00CD5ACC"/>
    <w:rsid w:val="00D84891"/>
    <w:rsid w:val="00DA0139"/>
    <w:rsid w:val="00F018B0"/>
    <w:rsid w:val="00F443F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89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E8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D1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E8C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Geromont</dc:creator>
  <cp:keywords/>
  <cp:lastModifiedBy>New Win User</cp:lastModifiedBy>
  <cp:revision>3</cp:revision>
  <cp:lastPrinted>2010-11-30T12:22:00Z</cp:lastPrinted>
  <dcterms:created xsi:type="dcterms:W3CDTF">2010-12-06T08:15:00Z</dcterms:created>
  <dcterms:modified xsi:type="dcterms:W3CDTF">2010-12-14T15:00:00Z</dcterms:modified>
</cp:coreProperties>
</file>