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57" w:rsidRPr="008F0A04" w:rsidRDefault="00D23257" w:rsidP="006D1D89">
      <w:pPr>
        <w:jc w:val="center"/>
        <w:rPr>
          <w:b/>
          <w:sz w:val="32"/>
          <w:szCs w:val="32"/>
          <w:lang w:val="en-ZA"/>
        </w:rPr>
      </w:pPr>
      <w:r w:rsidRPr="008F0A04">
        <w:rPr>
          <w:b/>
          <w:sz w:val="32"/>
          <w:szCs w:val="32"/>
          <w:lang w:val="en-ZA"/>
        </w:rPr>
        <w:t xml:space="preserve">Key Issues to be discussed at International </w:t>
      </w:r>
      <w:r w:rsidR="00E03806">
        <w:rPr>
          <w:b/>
          <w:sz w:val="32"/>
          <w:szCs w:val="32"/>
          <w:lang w:val="en-ZA"/>
        </w:rPr>
        <w:t>Fisheries Stock Assessment</w:t>
      </w:r>
      <w:r>
        <w:rPr>
          <w:b/>
          <w:sz w:val="32"/>
          <w:szCs w:val="32"/>
          <w:lang w:val="en-ZA"/>
        </w:rPr>
        <w:t xml:space="preserve"> Review</w:t>
      </w:r>
      <w:r w:rsidRPr="008F0A04">
        <w:rPr>
          <w:b/>
          <w:sz w:val="32"/>
          <w:szCs w:val="32"/>
          <w:lang w:val="en-ZA"/>
        </w:rPr>
        <w:t xml:space="preserve"> Workshop</w:t>
      </w:r>
    </w:p>
    <w:p w:rsidR="00D23257" w:rsidRDefault="00D23257" w:rsidP="008F0A04">
      <w:pPr>
        <w:rPr>
          <w:lang w:val="en-ZA"/>
        </w:rPr>
      </w:pPr>
    </w:p>
    <w:p w:rsidR="00D23257" w:rsidRPr="008F0A04" w:rsidRDefault="00D23257">
      <w:pPr>
        <w:rPr>
          <w:b/>
          <w:sz w:val="28"/>
          <w:szCs w:val="28"/>
          <w:u w:val="single"/>
          <w:lang w:val="en-ZA"/>
        </w:rPr>
      </w:pPr>
      <w:r w:rsidRPr="008F0A04">
        <w:rPr>
          <w:b/>
          <w:sz w:val="28"/>
          <w:szCs w:val="28"/>
          <w:u w:val="single"/>
          <w:lang w:val="en-ZA"/>
        </w:rPr>
        <w:t>West Coast Rock Lobster</w:t>
      </w:r>
    </w:p>
    <w:p w:rsidR="00D23257" w:rsidRPr="006D1D89" w:rsidRDefault="00D23257">
      <w:pPr>
        <w:rPr>
          <w:b/>
          <w:lang w:val="en-ZA"/>
        </w:rPr>
      </w:pPr>
      <w:r w:rsidRPr="006D1D89">
        <w:rPr>
          <w:b/>
          <w:lang w:val="en-ZA"/>
        </w:rPr>
        <w:t>Updated Assessments</w:t>
      </w:r>
      <w:r>
        <w:rPr>
          <w:b/>
          <w:lang w:val="en-ZA"/>
        </w:rPr>
        <w:t xml:space="preserve"> and Projections (A sessions)</w:t>
      </w:r>
    </w:p>
    <w:p w:rsidR="00D23257" w:rsidRDefault="00D23257" w:rsidP="006D1D89">
      <w:pPr>
        <w:pStyle w:val="ListParagraph"/>
        <w:numPr>
          <w:ilvl w:val="0"/>
          <w:numId w:val="1"/>
          <w:numberingChange w:id="0" w:author="daff" w:date="2010-11-23T08:40:00Z" w:original=""/>
        </w:numPr>
        <w:rPr>
          <w:lang w:val="en-ZA"/>
        </w:rPr>
      </w:pPr>
      <w:r>
        <w:rPr>
          <w:lang w:val="en-ZA"/>
        </w:rPr>
        <w:t>How do these compare with previous assessments?</w:t>
      </w:r>
    </w:p>
    <w:p w:rsidR="00D23257" w:rsidRDefault="00D23257" w:rsidP="006D1D89">
      <w:pPr>
        <w:pStyle w:val="ListParagraph"/>
        <w:numPr>
          <w:ilvl w:val="0"/>
          <w:numId w:val="1"/>
          <w:numberingChange w:id="1" w:author="daff" w:date="2010-11-23T08:40:00Z" w:original=""/>
        </w:numPr>
        <w:rPr>
          <w:lang w:val="en-ZA"/>
        </w:rPr>
      </w:pPr>
      <w:r>
        <w:rPr>
          <w:lang w:val="en-ZA"/>
        </w:rPr>
        <w:t>Selectivity functions – are these acceptable?</w:t>
      </w:r>
    </w:p>
    <w:p w:rsidR="00D23257" w:rsidRDefault="00D23257" w:rsidP="006D1D89">
      <w:pPr>
        <w:pStyle w:val="ListParagraph"/>
        <w:numPr>
          <w:ilvl w:val="0"/>
          <w:numId w:val="1"/>
          <w:numberingChange w:id="2" w:author="daff" w:date="2010-11-23T08:40:00Z" w:original=""/>
        </w:numPr>
        <w:rPr>
          <w:lang w:val="en-ZA"/>
        </w:rPr>
      </w:pPr>
      <w:r>
        <w:rPr>
          <w:lang w:val="en-ZA"/>
        </w:rPr>
        <w:t>What are the key robustness tests to conduct?</w:t>
      </w:r>
    </w:p>
    <w:p w:rsidR="00D23257" w:rsidRDefault="00D23257" w:rsidP="006D1D89">
      <w:pPr>
        <w:pStyle w:val="ListParagraph"/>
        <w:numPr>
          <w:ilvl w:val="0"/>
          <w:numId w:val="1"/>
          <w:numberingChange w:id="3" w:author="daff" w:date="2010-11-23T08:40:00Z" w:original=""/>
        </w:numPr>
        <w:rPr>
          <w:lang w:val="en-ZA"/>
        </w:rPr>
      </w:pPr>
      <w:r>
        <w:rPr>
          <w:lang w:val="en-ZA"/>
        </w:rPr>
        <w:t>Assumptions for projecting into the future:</w:t>
      </w:r>
    </w:p>
    <w:p w:rsidR="00D23257" w:rsidRDefault="00D23257" w:rsidP="006A5D12">
      <w:pPr>
        <w:pStyle w:val="ListParagraph"/>
        <w:numPr>
          <w:ilvl w:val="0"/>
          <w:numId w:val="5"/>
          <w:numberingChange w:id="4" w:author="daff" w:date="2010-11-23T08:40:00Z" w:original="%1:1:0:."/>
        </w:numPr>
        <w:rPr>
          <w:lang w:val="en-ZA"/>
        </w:rPr>
      </w:pPr>
      <w:r>
        <w:rPr>
          <w:lang w:val="en-ZA"/>
        </w:rPr>
        <w:t>Somatic growth (is a future increase still plausible?)</w:t>
      </w:r>
    </w:p>
    <w:p w:rsidR="00D23257" w:rsidRDefault="00D23257" w:rsidP="006A5D12">
      <w:pPr>
        <w:pStyle w:val="ListParagraph"/>
        <w:numPr>
          <w:ilvl w:val="0"/>
          <w:numId w:val="5"/>
          <w:numberingChange w:id="5" w:author="daff" w:date="2010-11-23T08:40:00Z" w:original="%1:2:0:."/>
        </w:numPr>
        <w:rPr>
          <w:lang w:val="en-ZA"/>
        </w:rPr>
      </w:pPr>
      <w:r>
        <w:rPr>
          <w:lang w:val="en-ZA"/>
        </w:rPr>
        <w:t>Recruitment</w:t>
      </w:r>
    </w:p>
    <w:p w:rsidR="00D23257" w:rsidRPr="006A5D12" w:rsidRDefault="00D23257" w:rsidP="006A5D12">
      <w:pPr>
        <w:pStyle w:val="ListParagraph"/>
        <w:numPr>
          <w:ilvl w:val="0"/>
          <w:numId w:val="6"/>
          <w:numberingChange w:id="6" w:author="daff" w:date="2010-11-23T08:40:00Z" w:original=""/>
        </w:numPr>
        <w:rPr>
          <w:lang w:val="en-ZA"/>
        </w:rPr>
      </w:pPr>
      <w:r>
        <w:rPr>
          <w:lang w:val="en-ZA"/>
        </w:rPr>
        <w:t>What are key focus areas for future research?</w:t>
      </w:r>
    </w:p>
    <w:p w:rsidR="00D23257" w:rsidRPr="006D1D89" w:rsidRDefault="00D23257" w:rsidP="006D1D89">
      <w:pPr>
        <w:pStyle w:val="ListParagraph"/>
        <w:rPr>
          <w:lang w:val="en-ZA"/>
        </w:rPr>
      </w:pPr>
    </w:p>
    <w:p w:rsidR="00D23257" w:rsidRPr="006D1D89" w:rsidRDefault="00D23257">
      <w:pPr>
        <w:rPr>
          <w:b/>
          <w:lang w:val="en-ZA"/>
        </w:rPr>
      </w:pPr>
      <w:r w:rsidRPr="006D1D89">
        <w:rPr>
          <w:b/>
          <w:lang w:val="en-ZA"/>
        </w:rPr>
        <w:t>OMP development</w:t>
      </w:r>
      <w:r>
        <w:rPr>
          <w:b/>
          <w:lang w:val="en-ZA"/>
        </w:rPr>
        <w:t xml:space="preserve"> (A and B sessions)</w:t>
      </w:r>
    </w:p>
    <w:p w:rsidR="00D23257" w:rsidRDefault="00D23257" w:rsidP="006D1D89">
      <w:pPr>
        <w:pStyle w:val="ListParagraph"/>
        <w:numPr>
          <w:ilvl w:val="0"/>
          <w:numId w:val="2"/>
          <w:numberingChange w:id="7" w:author="daff" w:date="2010-11-23T08:40:00Z" w:original=""/>
        </w:numPr>
        <w:rPr>
          <w:lang w:val="en-ZA"/>
        </w:rPr>
      </w:pPr>
      <w:r>
        <w:rPr>
          <w:lang w:val="en-ZA"/>
        </w:rPr>
        <w:t>Summary of past OMPs and management targets</w:t>
      </w:r>
    </w:p>
    <w:p w:rsidR="00D23257" w:rsidRDefault="00D23257" w:rsidP="006D1D89">
      <w:pPr>
        <w:pStyle w:val="ListParagraph"/>
        <w:numPr>
          <w:ilvl w:val="0"/>
          <w:numId w:val="2"/>
          <w:numberingChange w:id="8" w:author="daff" w:date="2010-11-23T08:40:00Z" w:original=""/>
        </w:numPr>
        <w:rPr>
          <w:lang w:val="en-ZA"/>
        </w:rPr>
      </w:pPr>
      <w:r>
        <w:rPr>
          <w:lang w:val="en-ZA"/>
        </w:rPr>
        <w:t>Where are we now w.r.t. resource recovery levels</w:t>
      </w:r>
    </w:p>
    <w:p w:rsidR="00D23257" w:rsidRDefault="00D23257" w:rsidP="006D1D89">
      <w:pPr>
        <w:pStyle w:val="ListParagraph"/>
        <w:numPr>
          <w:ilvl w:val="0"/>
          <w:numId w:val="2"/>
          <w:numberingChange w:id="9" w:author="daff" w:date="2010-11-23T08:40:00Z" w:original=""/>
        </w:numPr>
        <w:rPr>
          <w:lang w:val="en-ZA"/>
        </w:rPr>
      </w:pPr>
      <w:r>
        <w:rPr>
          <w:lang w:val="en-ZA"/>
        </w:rPr>
        <w:t>Where do we want to go – what are appropriate management targets?</w:t>
      </w:r>
    </w:p>
    <w:p w:rsidR="00D23257" w:rsidRPr="006D1D89" w:rsidRDefault="00D23257" w:rsidP="006A5D12">
      <w:pPr>
        <w:pStyle w:val="ListParagraph"/>
        <w:numPr>
          <w:ilvl w:val="0"/>
          <w:numId w:val="2"/>
          <w:numberingChange w:id="10" w:author="daff" w:date="2010-11-23T08:40:00Z" w:original=""/>
        </w:numPr>
        <w:rPr>
          <w:lang w:val="en-ZA"/>
        </w:rPr>
      </w:pPr>
      <w:r w:rsidRPr="006D1D89">
        <w:rPr>
          <w:lang w:val="en-ZA"/>
        </w:rPr>
        <w:t xml:space="preserve">How should OMP take implementation error </w:t>
      </w:r>
      <w:r>
        <w:rPr>
          <w:lang w:val="en-ZA"/>
        </w:rPr>
        <w:t>(particularly as regards takes in sectors effectively under effort control</w:t>
      </w:r>
      <w:r w:rsidR="00E03806">
        <w:rPr>
          <w:lang w:val="en-ZA"/>
        </w:rPr>
        <w:t>, and for which the resource monitoring data are of poorer quality</w:t>
      </w:r>
      <w:r>
        <w:rPr>
          <w:lang w:val="en-ZA"/>
        </w:rPr>
        <w:t xml:space="preserve">) </w:t>
      </w:r>
      <w:r w:rsidRPr="006D1D89">
        <w:rPr>
          <w:lang w:val="en-ZA"/>
        </w:rPr>
        <w:t>into account?</w:t>
      </w:r>
    </w:p>
    <w:p w:rsidR="00D23257" w:rsidRPr="006D1D89" w:rsidRDefault="00D23257" w:rsidP="006D1D89">
      <w:pPr>
        <w:pStyle w:val="ListParagraph"/>
        <w:numPr>
          <w:ilvl w:val="0"/>
          <w:numId w:val="2"/>
          <w:numberingChange w:id="11" w:author="daff" w:date="2010-11-23T08:40:00Z" w:original=""/>
        </w:numPr>
        <w:rPr>
          <w:lang w:val="en-ZA"/>
        </w:rPr>
      </w:pPr>
      <w:r>
        <w:rPr>
          <w:lang w:val="en-ZA"/>
        </w:rPr>
        <w:t>Should a model-based OMP be retained, or move to an empirical OMP? If the latter, should estimates of recent catches be included?</w:t>
      </w:r>
    </w:p>
    <w:p w:rsidR="00D23257" w:rsidRDefault="00D23257">
      <w:pPr>
        <w:rPr>
          <w:b/>
          <w:lang w:val="en-ZA"/>
        </w:rPr>
      </w:pPr>
    </w:p>
    <w:p w:rsidR="00D23257" w:rsidRPr="006D1D89" w:rsidRDefault="00D23257">
      <w:pPr>
        <w:rPr>
          <w:b/>
          <w:lang w:val="en-ZA"/>
        </w:rPr>
      </w:pPr>
      <w:r w:rsidRPr="006D1D89">
        <w:rPr>
          <w:b/>
          <w:lang w:val="en-ZA"/>
        </w:rPr>
        <w:t>Management Related Issues</w:t>
      </w:r>
      <w:r>
        <w:rPr>
          <w:b/>
          <w:lang w:val="en-ZA"/>
        </w:rPr>
        <w:t xml:space="preserve"> (B sessions)</w:t>
      </w:r>
    </w:p>
    <w:p w:rsidR="00D23257" w:rsidRPr="006D1D89" w:rsidRDefault="00D23257" w:rsidP="006D1D89">
      <w:pPr>
        <w:pStyle w:val="ListParagraph"/>
        <w:numPr>
          <w:ilvl w:val="0"/>
          <w:numId w:val="4"/>
          <w:numberingChange w:id="12" w:author="daff" w:date="2010-11-23T08:40:00Z" w:original=""/>
        </w:numPr>
        <w:rPr>
          <w:lang w:val="en-ZA"/>
        </w:rPr>
      </w:pPr>
      <w:r w:rsidRPr="006D1D89">
        <w:rPr>
          <w:lang w:val="en-ZA"/>
        </w:rPr>
        <w:t>Should we continue to manage at a spatial level?</w:t>
      </w:r>
    </w:p>
    <w:p w:rsidR="00D23257" w:rsidRPr="006D1D89" w:rsidRDefault="00D23257" w:rsidP="006D1D89">
      <w:pPr>
        <w:pStyle w:val="ListParagraph"/>
        <w:numPr>
          <w:ilvl w:val="0"/>
          <w:numId w:val="4"/>
          <w:numberingChange w:id="13" w:author="daff" w:date="2010-11-23T08:40:00Z" w:original=""/>
        </w:numPr>
        <w:rPr>
          <w:lang w:val="en-ZA"/>
        </w:rPr>
      </w:pPr>
      <w:r w:rsidRPr="006D1D89">
        <w:rPr>
          <w:lang w:val="en-ZA"/>
        </w:rPr>
        <w:t>Should OMP continue to split global TAC not only into five super-areas, but also into different user groups? Pros and Cons.</w:t>
      </w:r>
    </w:p>
    <w:p w:rsidR="00D23257" w:rsidRDefault="00D23257" w:rsidP="006D1D89">
      <w:pPr>
        <w:pStyle w:val="ListParagraph"/>
        <w:numPr>
          <w:ilvl w:val="0"/>
          <w:numId w:val="4"/>
          <w:numberingChange w:id="14" w:author="daff" w:date="2010-11-23T08:40:00Z" w:original=""/>
        </w:numPr>
        <w:rPr>
          <w:lang w:val="en-ZA"/>
        </w:rPr>
      </w:pPr>
      <w:r>
        <w:rPr>
          <w:lang w:val="en-ZA"/>
        </w:rPr>
        <w:t>How might the</w:t>
      </w:r>
      <w:r w:rsidRPr="006D1D89">
        <w:rPr>
          <w:lang w:val="en-ZA"/>
        </w:rPr>
        <w:t xml:space="preserve"> OMP be adjusted to provide more flexibility</w:t>
      </w:r>
      <w:r w:rsidR="00E03806">
        <w:rPr>
          <w:lang w:val="en-ZA"/>
        </w:rPr>
        <w:t>, and what would be the associated “costs”</w:t>
      </w:r>
      <w:r w:rsidRPr="006D1D89">
        <w:rPr>
          <w:lang w:val="en-ZA"/>
        </w:rPr>
        <w:t>?</w:t>
      </w:r>
    </w:p>
    <w:p w:rsidR="00D23257" w:rsidRDefault="00E03806" w:rsidP="008F0A04">
      <w:pPr>
        <w:rPr>
          <w:lang w:val="en-ZA"/>
        </w:rPr>
      </w:pPr>
      <w:r>
        <w:rPr>
          <w:lang w:val="en-ZA"/>
        </w:rPr>
        <w:br w:type="page"/>
      </w:r>
    </w:p>
    <w:p w:rsidR="00D23257" w:rsidRPr="005F1A20" w:rsidRDefault="00D23257" w:rsidP="008F0A04">
      <w:pPr>
        <w:rPr>
          <w:b/>
          <w:sz w:val="28"/>
          <w:szCs w:val="28"/>
          <w:u w:val="single"/>
          <w:lang w:val="en-ZA"/>
        </w:rPr>
      </w:pPr>
      <w:r w:rsidRPr="005F1A20">
        <w:rPr>
          <w:b/>
          <w:sz w:val="28"/>
          <w:szCs w:val="28"/>
          <w:u w:val="single"/>
          <w:lang w:val="en-ZA"/>
        </w:rPr>
        <w:t>Penguins</w:t>
      </w:r>
    </w:p>
    <w:p w:rsidR="00D23257" w:rsidRPr="005F1A20" w:rsidRDefault="00D23257" w:rsidP="008F0A04">
      <w:pPr>
        <w:spacing w:after="0" w:line="240" w:lineRule="auto"/>
        <w:rPr>
          <w:rFonts w:cs="Tahoma"/>
          <w:b/>
          <w:lang w:val="en-ZA" w:eastAsia="en-ZA"/>
        </w:rPr>
      </w:pPr>
      <w:r w:rsidRPr="005F1A20">
        <w:rPr>
          <w:rFonts w:cs="Tahoma"/>
          <w:b/>
          <w:lang w:val="en-ZA" w:eastAsia="en-ZA"/>
        </w:rPr>
        <w:t>M</w:t>
      </w:r>
      <w:r w:rsidRPr="008F0A04">
        <w:rPr>
          <w:rFonts w:cs="Tahoma"/>
          <w:b/>
          <w:lang w:val="en-ZA" w:eastAsia="en-ZA"/>
        </w:rPr>
        <w:t>odels of the impact of fishing on penguins through reducing overall prey abundance</w:t>
      </w:r>
      <w:r w:rsidRPr="005F1A20">
        <w:rPr>
          <w:rFonts w:cs="Tahoma"/>
          <w:b/>
          <w:lang w:val="en-ZA" w:eastAsia="en-ZA"/>
        </w:rPr>
        <w:t xml:space="preserve"> (A sessions)</w:t>
      </w:r>
    </w:p>
    <w:p w:rsidR="00D23257" w:rsidRDefault="00D23257" w:rsidP="008F0A04">
      <w:pPr>
        <w:spacing w:after="0" w:line="240" w:lineRule="auto"/>
        <w:rPr>
          <w:rFonts w:cs="Tahoma"/>
          <w:lang w:val="en-ZA" w:eastAsia="en-ZA"/>
        </w:rPr>
      </w:pPr>
    </w:p>
    <w:p w:rsidR="00D23257" w:rsidRDefault="00D23257" w:rsidP="00E16465">
      <w:pPr>
        <w:pStyle w:val="ListParagraph"/>
        <w:numPr>
          <w:ilvl w:val="0"/>
          <w:numId w:val="7"/>
          <w:numberingChange w:id="15" w:author="daff" w:date="2010-11-23T08:40:00Z" w:original=""/>
        </w:numPr>
        <w:spacing w:after="0" w:line="240" w:lineRule="auto"/>
        <w:rPr>
          <w:rFonts w:cs="Tahoma"/>
          <w:lang w:val="en-ZA" w:eastAsia="en-ZA"/>
        </w:rPr>
      </w:pPr>
      <w:r>
        <w:rPr>
          <w:rFonts w:cs="Tahoma"/>
          <w:lang w:val="en-ZA" w:eastAsia="en-ZA"/>
        </w:rPr>
        <w:t>Consideration of basic model structure and Bayesian estimation procedure proposed</w:t>
      </w:r>
    </w:p>
    <w:p w:rsidR="00D23257" w:rsidRDefault="00D23257" w:rsidP="00E16465">
      <w:pPr>
        <w:pStyle w:val="ListParagraph"/>
        <w:numPr>
          <w:ilvl w:val="0"/>
          <w:numId w:val="7"/>
          <w:numberingChange w:id="16" w:author="daff" w:date="2010-11-23T08:40:00Z" w:original=""/>
        </w:numPr>
        <w:spacing w:after="0" w:line="240" w:lineRule="auto"/>
        <w:rPr>
          <w:rFonts w:cs="Tahoma"/>
          <w:lang w:val="en-ZA" w:eastAsia="en-ZA"/>
        </w:rPr>
      </w:pPr>
      <w:r>
        <w:rPr>
          <w:rFonts w:cs="Tahoma"/>
          <w:lang w:val="en-ZA" w:eastAsia="en-ZA"/>
        </w:rPr>
        <w:t>Simulation testing of estimation process</w:t>
      </w:r>
    </w:p>
    <w:p w:rsidR="00D23257" w:rsidRDefault="00D23257" w:rsidP="00E16465">
      <w:pPr>
        <w:pStyle w:val="ListParagraph"/>
        <w:numPr>
          <w:ilvl w:val="0"/>
          <w:numId w:val="7"/>
          <w:numberingChange w:id="17" w:author="daff" w:date="2010-11-23T08:40:00Z" w:original=""/>
        </w:numPr>
        <w:spacing w:after="0" w:line="240" w:lineRule="auto"/>
        <w:rPr>
          <w:rFonts w:cs="Tahoma"/>
          <w:lang w:val="en-ZA" w:eastAsia="en-ZA"/>
        </w:rPr>
      </w:pPr>
      <w:r>
        <w:rPr>
          <w:rFonts w:cs="Tahoma"/>
          <w:lang w:val="en-ZA" w:eastAsia="en-ZA"/>
        </w:rPr>
        <w:t>Treatment of estimates close to demographic constraint boundaries</w:t>
      </w:r>
    </w:p>
    <w:p w:rsidR="00D23257" w:rsidRDefault="00D23257" w:rsidP="00E16465">
      <w:pPr>
        <w:pStyle w:val="ListParagraph"/>
        <w:numPr>
          <w:ilvl w:val="0"/>
          <w:numId w:val="7"/>
          <w:numberingChange w:id="18" w:author="daff" w:date="2010-11-23T08:40:00Z" w:original=""/>
        </w:numPr>
        <w:spacing w:after="0" w:line="240" w:lineRule="auto"/>
        <w:rPr>
          <w:rFonts w:cs="Tahoma"/>
          <w:lang w:val="en-ZA" w:eastAsia="en-ZA"/>
        </w:rPr>
      </w:pPr>
      <w:r>
        <w:rPr>
          <w:rFonts w:cs="Tahoma"/>
          <w:lang w:val="en-ZA" w:eastAsia="en-ZA"/>
        </w:rPr>
        <w:t>Specification of robustness tests, particularly as regards the functional form of the penguin parameter-fish abundance relationships</w:t>
      </w:r>
    </w:p>
    <w:p w:rsidR="00D23257" w:rsidRDefault="00D23257" w:rsidP="00E16465">
      <w:pPr>
        <w:pStyle w:val="ListParagraph"/>
        <w:numPr>
          <w:ilvl w:val="0"/>
          <w:numId w:val="7"/>
          <w:numberingChange w:id="19" w:author="daff" w:date="2010-11-23T08:40:00Z" w:original=""/>
        </w:numPr>
        <w:spacing w:after="0" w:line="240" w:lineRule="auto"/>
        <w:rPr>
          <w:rFonts w:cs="Tahoma"/>
          <w:lang w:val="en-ZA" w:eastAsia="en-ZA"/>
        </w:rPr>
      </w:pPr>
      <w:r>
        <w:rPr>
          <w:rFonts w:cs="Tahoma"/>
          <w:lang w:val="en-ZA" w:eastAsia="en-ZA"/>
        </w:rPr>
        <w:t>Extension of model to incorporate further penguin-related data (e.g. tag-recapture)</w:t>
      </w:r>
    </w:p>
    <w:p w:rsidR="00D23257" w:rsidRDefault="00D23257" w:rsidP="00E16465">
      <w:pPr>
        <w:pStyle w:val="ListParagraph"/>
        <w:numPr>
          <w:ilvl w:val="0"/>
          <w:numId w:val="7"/>
          <w:numberingChange w:id="20" w:author="daff" w:date="2010-11-23T08:40:00Z" w:original=""/>
        </w:numPr>
        <w:spacing w:after="0" w:line="240" w:lineRule="auto"/>
        <w:rPr>
          <w:rFonts w:cs="Tahoma"/>
          <w:lang w:val="en-ZA" w:eastAsia="en-ZA"/>
        </w:rPr>
      </w:pPr>
      <w:r>
        <w:rPr>
          <w:rFonts w:cs="Tahoma"/>
          <w:lang w:val="en-ZA" w:eastAsia="en-ZA"/>
        </w:rPr>
        <w:t>Specification of priors</w:t>
      </w:r>
    </w:p>
    <w:p w:rsidR="00D23257" w:rsidRDefault="00D23257" w:rsidP="00E16465">
      <w:pPr>
        <w:pStyle w:val="ListParagraph"/>
        <w:numPr>
          <w:ilvl w:val="0"/>
          <w:numId w:val="7"/>
          <w:numberingChange w:id="21" w:author="daff" w:date="2010-11-23T08:40:00Z" w:original=""/>
        </w:numPr>
        <w:spacing w:after="0" w:line="240" w:lineRule="auto"/>
        <w:rPr>
          <w:rFonts w:cs="Tahoma"/>
          <w:lang w:val="en-ZA" w:eastAsia="en-ZA"/>
        </w:rPr>
      </w:pPr>
      <w:r>
        <w:rPr>
          <w:rFonts w:cs="Tahoma"/>
          <w:lang w:val="en-ZA" w:eastAsia="en-ZA"/>
        </w:rPr>
        <w:t>Incorporation of immigration effects</w:t>
      </w:r>
    </w:p>
    <w:p w:rsidR="00D23257" w:rsidRPr="00E16465" w:rsidRDefault="00D23257" w:rsidP="00E16465">
      <w:pPr>
        <w:pStyle w:val="ListParagraph"/>
        <w:numPr>
          <w:ilvl w:val="0"/>
          <w:numId w:val="7"/>
          <w:numberingChange w:id="22" w:author="daff" w:date="2010-11-23T08:40:00Z" w:original=""/>
        </w:numPr>
        <w:spacing w:after="0" w:line="240" w:lineRule="auto"/>
        <w:rPr>
          <w:rFonts w:cs="Tahoma"/>
          <w:lang w:val="en-ZA" w:eastAsia="en-ZA"/>
        </w:rPr>
      </w:pPr>
      <w:r>
        <w:rPr>
          <w:rFonts w:cs="Tahoma"/>
          <w:lang w:val="en-ZA" w:eastAsia="en-ZA"/>
        </w:rPr>
        <w:t>Extension to multiple Western Cape colonies</w:t>
      </w:r>
    </w:p>
    <w:p w:rsidR="00D23257" w:rsidRDefault="00D23257" w:rsidP="008F0A04">
      <w:pPr>
        <w:spacing w:after="0" w:line="240" w:lineRule="auto"/>
        <w:rPr>
          <w:rFonts w:cs="Tahoma"/>
          <w:lang w:val="en-ZA" w:eastAsia="en-ZA"/>
        </w:rPr>
      </w:pPr>
    </w:p>
    <w:p w:rsidR="00D23257" w:rsidRPr="008F0A04" w:rsidRDefault="00D23257" w:rsidP="008F0A04">
      <w:pPr>
        <w:spacing w:after="0" w:line="240" w:lineRule="auto"/>
        <w:rPr>
          <w:rFonts w:cs="Tahoma"/>
          <w:lang w:val="en-ZA" w:eastAsia="en-ZA"/>
        </w:rPr>
      </w:pPr>
    </w:p>
    <w:p w:rsidR="00D23257" w:rsidRPr="008F0A04" w:rsidRDefault="00D23257" w:rsidP="008F0A04">
      <w:pPr>
        <w:spacing w:after="0" w:line="240" w:lineRule="auto"/>
        <w:rPr>
          <w:rFonts w:cs="Tahoma"/>
          <w:b/>
          <w:lang w:val="en-ZA" w:eastAsia="en-ZA"/>
        </w:rPr>
      </w:pPr>
      <w:r w:rsidRPr="005F1A20">
        <w:rPr>
          <w:rFonts w:cs="Tahoma"/>
          <w:b/>
          <w:lang w:val="en-ZA" w:eastAsia="en-ZA"/>
        </w:rPr>
        <w:t>C</w:t>
      </w:r>
      <w:r w:rsidRPr="008F0A04">
        <w:rPr>
          <w:rFonts w:cs="Tahoma"/>
          <w:b/>
          <w:lang w:val="en-ZA" w:eastAsia="en-ZA"/>
        </w:rPr>
        <w:t>onsideration of analyses related to the impact of pelagic fishing close to breeding colonies</w:t>
      </w:r>
      <w:r w:rsidRPr="005F1A20">
        <w:rPr>
          <w:rFonts w:cs="Tahoma"/>
          <w:b/>
          <w:lang w:val="en-ZA" w:eastAsia="en-ZA"/>
        </w:rPr>
        <w:t xml:space="preserve"> (B session)</w:t>
      </w:r>
    </w:p>
    <w:p w:rsidR="00D23257" w:rsidRDefault="00D23257" w:rsidP="008F0A04">
      <w:pPr>
        <w:spacing w:after="0" w:line="240" w:lineRule="auto"/>
        <w:rPr>
          <w:rFonts w:cs="Tahoma"/>
          <w:lang w:val="en-ZA" w:eastAsia="en-ZA"/>
        </w:rPr>
      </w:pPr>
    </w:p>
    <w:p w:rsidR="00D23257" w:rsidRDefault="00D23257" w:rsidP="00E16465">
      <w:pPr>
        <w:pStyle w:val="ListParagraph"/>
        <w:numPr>
          <w:ilvl w:val="0"/>
          <w:numId w:val="8"/>
          <w:numberingChange w:id="23" w:author="daff" w:date="2010-11-23T08:40:00Z" w:original=""/>
        </w:numPr>
        <w:spacing w:after="0" w:line="240" w:lineRule="auto"/>
        <w:rPr>
          <w:rFonts w:cs="Tahoma"/>
          <w:lang w:val="en-ZA" w:eastAsia="en-ZA"/>
        </w:rPr>
      </w:pPr>
      <w:r>
        <w:rPr>
          <w:rFonts w:cs="Tahoma"/>
          <w:lang w:val="en-ZA" w:eastAsia="en-ZA"/>
        </w:rPr>
        <w:t>What alternative GLM (or other) model formulations, including ones with multiple dependent variables, might be considered to analyse results from the experiment of opening and closing to fishing around pairs of penguin colonies?</w:t>
      </w:r>
    </w:p>
    <w:p w:rsidR="00D23257" w:rsidRDefault="00D23257" w:rsidP="00E16465">
      <w:pPr>
        <w:pStyle w:val="ListParagraph"/>
        <w:numPr>
          <w:ilvl w:val="0"/>
          <w:numId w:val="8"/>
          <w:numberingChange w:id="24" w:author="daff" w:date="2010-11-23T08:40:00Z" w:original=""/>
        </w:numPr>
        <w:spacing w:after="0" w:line="240" w:lineRule="auto"/>
        <w:rPr>
          <w:rFonts w:cs="Tahoma"/>
          <w:lang w:val="en-ZA" w:eastAsia="en-ZA"/>
        </w:rPr>
      </w:pPr>
      <w:r>
        <w:rPr>
          <w:rFonts w:cs="Tahoma"/>
          <w:lang w:val="en-ZA" w:eastAsia="en-ZA"/>
        </w:rPr>
        <w:t>What open/close alternation (if any) scheme within each colony pair might be most appropriate, and what interval for alternation should be considered (single or multiple year periods)?</w:t>
      </w:r>
    </w:p>
    <w:p w:rsidR="00D23257" w:rsidRDefault="00D23257" w:rsidP="00E16465">
      <w:pPr>
        <w:pStyle w:val="ListParagraph"/>
        <w:numPr>
          <w:ilvl w:val="0"/>
          <w:numId w:val="8"/>
          <w:numberingChange w:id="25" w:author="daff" w:date="2010-11-23T08:40:00Z" w:original=""/>
        </w:numPr>
        <w:spacing w:after="0" w:line="240" w:lineRule="auto"/>
        <w:rPr>
          <w:rFonts w:cs="Tahoma"/>
          <w:lang w:val="en-ZA" w:eastAsia="en-ZA"/>
        </w:rPr>
      </w:pPr>
      <w:r>
        <w:rPr>
          <w:rFonts w:cs="Tahoma"/>
          <w:lang w:val="en-ZA" w:eastAsia="en-ZA"/>
        </w:rPr>
        <w:t>Can methods put forward to estimate experiment power be improved?</w:t>
      </w:r>
    </w:p>
    <w:p w:rsidR="00D23257" w:rsidRPr="00E16465" w:rsidRDefault="00D23257" w:rsidP="00DC5321">
      <w:pPr>
        <w:pStyle w:val="ListParagraph"/>
        <w:spacing w:after="0" w:line="240" w:lineRule="auto"/>
        <w:rPr>
          <w:rFonts w:cs="Tahoma"/>
          <w:lang w:val="en-ZA" w:eastAsia="en-ZA"/>
        </w:rPr>
      </w:pPr>
    </w:p>
    <w:p w:rsidR="00D23257" w:rsidRPr="008F0A04" w:rsidRDefault="00D23257" w:rsidP="008F0A04">
      <w:pPr>
        <w:spacing w:after="0" w:line="240" w:lineRule="auto"/>
        <w:rPr>
          <w:rFonts w:cs="Tahoma"/>
          <w:lang w:val="en-ZA" w:eastAsia="en-ZA"/>
        </w:rPr>
      </w:pPr>
    </w:p>
    <w:p w:rsidR="00D23257" w:rsidRPr="005F1A20" w:rsidRDefault="00D23257" w:rsidP="008F0A04">
      <w:pPr>
        <w:spacing w:after="0" w:line="240" w:lineRule="auto"/>
        <w:rPr>
          <w:rFonts w:cs="Tahoma"/>
          <w:b/>
          <w:sz w:val="28"/>
          <w:szCs w:val="28"/>
          <w:u w:val="single"/>
          <w:lang w:val="en-ZA" w:eastAsia="en-ZA"/>
        </w:rPr>
      </w:pPr>
      <w:r w:rsidRPr="005F1A20">
        <w:rPr>
          <w:rFonts w:cs="Tahoma"/>
          <w:b/>
          <w:sz w:val="28"/>
          <w:szCs w:val="28"/>
          <w:u w:val="single"/>
          <w:lang w:val="en-ZA" w:eastAsia="en-ZA"/>
        </w:rPr>
        <w:t>Data-Poor Fisheries Generic Management Procedures</w:t>
      </w:r>
    </w:p>
    <w:p w:rsidR="00D23257" w:rsidRPr="008F0A04" w:rsidRDefault="00D23257" w:rsidP="008F0A04">
      <w:pPr>
        <w:spacing w:after="0" w:line="240" w:lineRule="auto"/>
        <w:rPr>
          <w:rFonts w:cs="Tahoma"/>
          <w:lang w:val="en-ZA" w:eastAsia="en-ZA"/>
        </w:rPr>
      </w:pPr>
    </w:p>
    <w:p w:rsidR="00D23257" w:rsidRPr="005F1A20" w:rsidRDefault="00D23257" w:rsidP="008F0A04">
      <w:pPr>
        <w:spacing w:after="0" w:line="240" w:lineRule="auto"/>
        <w:rPr>
          <w:rFonts w:cs="Tahoma"/>
          <w:b/>
          <w:lang w:val="en-ZA" w:eastAsia="en-ZA"/>
        </w:rPr>
      </w:pPr>
      <w:r w:rsidRPr="005F1A20">
        <w:rPr>
          <w:rFonts w:cs="Tahoma"/>
          <w:b/>
          <w:lang w:val="en-ZA" w:eastAsia="en-ZA"/>
        </w:rPr>
        <w:t>Generic issues and</w:t>
      </w:r>
      <w:r>
        <w:rPr>
          <w:rFonts w:cs="Tahoma"/>
          <w:b/>
          <w:lang w:val="en-ZA" w:eastAsia="en-ZA"/>
        </w:rPr>
        <w:t xml:space="preserve"> </w:t>
      </w:r>
      <w:r w:rsidRPr="008F0A04">
        <w:rPr>
          <w:rFonts w:cs="Tahoma"/>
          <w:b/>
          <w:lang w:val="en-ZA" w:eastAsia="en-ZA"/>
        </w:rPr>
        <w:t>South</w:t>
      </w:r>
      <w:r w:rsidRPr="005F1A20">
        <w:rPr>
          <w:rFonts w:cs="Tahoma"/>
          <w:b/>
          <w:lang w:val="en-ZA" w:eastAsia="en-ZA"/>
        </w:rPr>
        <w:t xml:space="preserve">ern Hemisphere (Aus, NZ &amp; SA) </w:t>
      </w:r>
      <w:r w:rsidRPr="008F0A04">
        <w:rPr>
          <w:rFonts w:cs="Tahoma"/>
          <w:b/>
          <w:lang w:val="en-ZA" w:eastAsia="en-ZA"/>
        </w:rPr>
        <w:t>Collaboration aspects</w:t>
      </w:r>
    </w:p>
    <w:p w:rsidR="00D23257" w:rsidRDefault="00D23257" w:rsidP="008F0A04">
      <w:pPr>
        <w:spacing w:after="0" w:line="240" w:lineRule="auto"/>
        <w:rPr>
          <w:rFonts w:cs="Tahoma"/>
          <w:b/>
          <w:lang w:val="en-ZA" w:eastAsia="en-ZA"/>
        </w:rPr>
      </w:pPr>
    </w:p>
    <w:p w:rsidR="00D23257" w:rsidRDefault="00D23257" w:rsidP="0040584D">
      <w:pPr>
        <w:pStyle w:val="ListParagraph"/>
        <w:numPr>
          <w:ilvl w:val="0"/>
          <w:numId w:val="9"/>
          <w:numberingChange w:id="26" w:author="daff" w:date="2010-11-23T08:40:00Z" w:original=""/>
        </w:numPr>
        <w:spacing w:after="0" w:line="240" w:lineRule="auto"/>
        <w:rPr>
          <w:rFonts w:cs="Tahoma"/>
          <w:lang w:val="en-ZA" w:eastAsia="en-ZA"/>
        </w:rPr>
      </w:pPr>
      <w:r w:rsidRPr="0040584D">
        <w:rPr>
          <w:rFonts w:cs="Tahoma"/>
          <w:lang w:val="en-ZA" w:eastAsia="en-ZA"/>
        </w:rPr>
        <w:t>Testing of generic MPs – appropriate choices for operating models, candidate procedures and performance statistics</w:t>
      </w:r>
    </w:p>
    <w:p w:rsidR="00D23257" w:rsidRDefault="00D23257" w:rsidP="0040584D">
      <w:pPr>
        <w:pStyle w:val="ListParagraph"/>
        <w:numPr>
          <w:ilvl w:val="0"/>
          <w:numId w:val="9"/>
          <w:numberingChange w:id="27" w:author="daff" w:date="2010-11-23T08:40:00Z" w:original=""/>
        </w:numPr>
        <w:spacing w:after="0" w:line="240" w:lineRule="auto"/>
        <w:rPr>
          <w:rFonts w:cs="Tahoma"/>
          <w:lang w:val="en-ZA" w:eastAsia="en-ZA"/>
        </w:rPr>
      </w:pPr>
      <w:r>
        <w:rPr>
          <w:rFonts w:cs="Tahoma"/>
          <w:lang w:val="en-ZA" w:eastAsia="en-ZA"/>
        </w:rPr>
        <w:t>Development of guidelines for development and testing of management procedures</w:t>
      </w:r>
    </w:p>
    <w:p w:rsidR="00D23257" w:rsidRDefault="00D23257" w:rsidP="0040584D">
      <w:pPr>
        <w:pStyle w:val="ListParagraph"/>
        <w:numPr>
          <w:ilvl w:val="0"/>
          <w:numId w:val="9"/>
          <w:numberingChange w:id="28" w:author="daff" w:date="2010-11-23T08:40:00Z" w:original=""/>
        </w:numPr>
        <w:spacing w:after="0" w:line="240" w:lineRule="auto"/>
        <w:rPr>
          <w:rFonts w:cs="Tahoma"/>
          <w:lang w:val="en-ZA" w:eastAsia="en-ZA"/>
        </w:rPr>
      </w:pPr>
      <w:r>
        <w:rPr>
          <w:rFonts w:cs="Tahoma"/>
          <w:lang w:val="en-ZA" w:eastAsia="en-ZA"/>
        </w:rPr>
        <w:t>Development of a database of resource parameters and monitoring indices with their key statistical properties (e.g. variances and autocorrelation)</w:t>
      </w:r>
    </w:p>
    <w:p w:rsidR="00E03806" w:rsidRPr="0040584D" w:rsidRDefault="00E03806" w:rsidP="0040584D">
      <w:pPr>
        <w:pStyle w:val="ListParagraph"/>
        <w:numPr>
          <w:ilvl w:val="0"/>
          <w:numId w:val="9"/>
          <w:numberingChange w:id="29" w:author="daff" w:date="2010-11-23T08:40:00Z" w:original=""/>
        </w:numPr>
        <w:spacing w:after="0" w:line="240" w:lineRule="auto"/>
        <w:rPr>
          <w:rFonts w:cs="Tahoma"/>
          <w:lang w:val="en-ZA" w:eastAsia="en-ZA"/>
        </w:rPr>
      </w:pPr>
      <w:r>
        <w:rPr>
          <w:rFonts w:cs="Tahoma"/>
          <w:lang w:val="en-ZA" w:eastAsia="en-ZA"/>
        </w:rPr>
        <w:t>Suggested initial Southern Hemisphere Collaboration initiatives</w:t>
      </w:r>
    </w:p>
    <w:p w:rsidR="00D23257" w:rsidRDefault="00D23257" w:rsidP="008F0A04">
      <w:pPr>
        <w:spacing w:after="0" w:line="240" w:lineRule="auto"/>
        <w:rPr>
          <w:rFonts w:cs="Tahoma"/>
          <w:b/>
          <w:lang w:val="en-ZA" w:eastAsia="en-ZA"/>
        </w:rPr>
      </w:pPr>
    </w:p>
    <w:p w:rsidR="00D23257" w:rsidRPr="008F0A04" w:rsidRDefault="00D23257" w:rsidP="008F0A04">
      <w:pPr>
        <w:spacing w:after="0" w:line="240" w:lineRule="auto"/>
        <w:rPr>
          <w:rFonts w:cs="Tahoma"/>
          <w:b/>
          <w:lang w:val="en-ZA" w:eastAsia="en-ZA"/>
        </w:rPr>
      </w:pPr>
    </w:p>
    <w:p w:rsidR="00D23257" w:rsidRPr="005F1A20" w:rsidRDefault="00D23257" w:rsidP="008F0A04">
      <w:pPr>
        <w:spacing w:after="0" w:line="240" w:lineRule="auto"/>
        <w:rPr>
          <w:rFonts w:cs="Tahoma"/>
          <w:b/>
          <w:lang w:val="en-ZA" w:eastAsia="en-ZA"/>
        </w:rPr>
      </w:pPr>
      <w:r w:rsidRPr="005F1A20">
        <w:rPr>
          <w:rFonts w:cs="Tahoma"/>
          <w:b/>
          <w:lang w:val="en-ZA" w:eastAsia="en-ZA"/>
        </w:rPr>
        <w:t>P</w:t>
      </w:r>
      <w:r w:rsidRPr="008F0A04">
        <w:rPr>
          <w:rFonts w:cs="Tahoma"/>
          <w:b/>
          <w:lang w:val="en-ZA" w:eastAsia="en-ZA"/>
        </w:rPr>
        <w:t>otential local application particularly to line fisheries </w:t>
      </w:r>
    </w:p>
    <w:p w:rsidR="00D23257" w:rsidRDefault="00D23257" w:rsidP="008F0A04">
      <w:pPr>
        <w:spacing w:after="0" w:line="240" w:lineRule="auto"/>
        <w:rPr>
          <w:rFonts w:cs="Tahoma"/>
          <w:b/>
          <w:lang w:val="en-ZA" w:eastAsia="en-ZA"/>
        </w:rPr>
      </w:pPr>
    </w:p>
    <w:p w:rsidR="00D23257" w:rsidRPr="0014703D" w:rsidRDefault="00D23257" w:rsidP="0014703D">
      <w:pPr>
        <w:pStyle w:val="ListParagraph"/>
        <w:numPr>
          <w:ilvl w:val="0"/>
          <w:numId w:val="10"/>
          <w:numberingChange w:id="30" w:author="daff" w:date="2010-11-23T08:40:00Z" w:original=""/>
        </w:numPr>
        <w:spacing w:after="0" w:line="240" w:lineRule="auto"/>
        <w:rPr>
          <w:rFonts w:cs="Tahoma"/>
          <w:lang w:val="en-ZA" w:eastAsia="en-ZA"/>
        </w:rPr>
      </w:pPr>
      <w:r w:rsidRPr="0014703D">
        <w:rPr>
          <w:rFonts w:cs="Tahoma"/>
          <w:lang w:val="en-ZA" w:eastAsia="en-ZA"/>
        </w:rPr>
        <w:t>Primary candidates for application amongst local fisheries</w:t>
      </w:r>
    </w:p>
    <w:p w:rsidR="00D23257" w:rsidRDefault="00D23257" w:rsidP="0014703D">
      <w:pPr>
        <w:pStyle w:val="ListParagraph"/>
        <w:numPr>
          <w:ilvl w:val="0"/>
          <w:numId w:val="10"/>
          <w:numberingChange w:id="31" w:author="daff" w:date="2010-11-23T08:40:00Z" w:original=""/>
        </w:numPr>
        <w:spacing w:after="0" w:line="240" w:lineRule="auto"/>
        <w:rPr>
          <w:rFonts w:cs="Tahoma"/>
          <w:lang w:val="en-ZA" w:eastAsia="en-ZA"/>
        </w:rPr>
      </w:pPr>
      <w:r>
        <w:rPr>
          <w:rFonts w:cs="Tahoma"/>
          <w:lang w:val="en-ZA" w:eastAsia="en-ZA"/>
        </w:rPr>
        <w:t>Potential associated monitoring indices for associated management procedures</w:t>
      </w:r>
    </w:p>
    <w:p w:rsidR="00E03806" w:rsidRDefault="00E03806" w:rsidP="0014703D">
      <w:pPr>
        <w:pStyle w:val="ListParagraph"/>
        <w:numPr>
          <w:ilvl w:val="0"/>
          <w:numId w:val="10"/>
          <w:numberingChange w:id="32" w:author="daff" w:date="2010-11-23T08:40:00Z" w:original=""/>
        </w:numPr>
        <w:spacing w:after="0" w:line="240" w:lineRule="auto"/>
        <w:rPr>
          <w:rFonts w:cs="Tahoma"/>
          <w:lang w:val="en-ZA" w:eastAsia="en-ZA"/>
        </w:rPr>
      </w:pPr>
      <w:r>
        <w:rPr>
          <w:rFonts w:cs="Tahoma"/>
          <w:lang w:val="en-ZA" w:eastAsia="en-ZA"/>
        </w:rPr>
        <w:t xml:space="preserve">Best methods to obtain index data: surveys </w:t>
      </w:r>
      <w:r w:rsidRPr="00E03806">
        <w:rPr>
          <w:rFonts w:cs="Tahoma"/>
          <w:i/>
          <w:lang w:val="en-ZA" w:eastAsia="en-ZA"/>
        </w:rPr>
        <w:t>vs</w:t>
      </w:r>
      <w:r>
        <w:rPr>
          <w:rFonts w:cs="Tahoma"/>
          <w:lang w:val="en-ZA" w:eastAsia="en-ZA"/>
        </w:rPr>
        <w:t xml:space="preserve"> observers </w:t>
      </w:r>
      <w:r w:rsidRPr="00E03806">
        <w:rPr>
          <w:rFonts w:cs="Tahoma"/>
          <w:i/>
          <w:lang w:val="en-ZA" w:eastAsia="en-ZA"/>
        </w:rPr>
        <w:t>vs</w:t>
      </w:r>
      <w:r>
        <w:rPr>
          <w:rFonts w:cs="Tahoma"/>
          <w:lang w:val="en-ZA" w:eastAsia="en-ZA"/>
        </w:rPr>
        <w:t xml:space="preserve"> skippers.</w:t>
      </w:r>
    </w:p>
    <w:p w:rsidR="00D23257" w:rsidRPr="0014703D" w:rsidRDefault="00D23257" w:rsidP="00C959DB">
      <w:pPr>
        <w:pStyle w:val="ListParagraph"/>
        <w:spacing w:after="0" w:line="240" w:lineRule="auto"/>
        <w:rPr>
          <w:rFonts w:cs="Tahoma"/>
          <w:lang w:val="en-ZA" w:eastAsia="en-ZA"/>
        </w:rPr>
      </w:pPr>
    </w:p>
    <w:p w:rsidR="00D23257" w:rsidRPr="008F0A04" w:rsidRDefault="00D23257" w:rsidP="008F0A04">
      <w:pPr>
        <w:spacing w:after="0" w:line="240" w:lineRule="auto"/>
        <w:rPr>
          <w:rFonts w:cs="Tahoma"/>
          <w:b/>
          <w:lang w:val="en-ZA" w:eastAsia="en-ZA"/>
        </w:rPr>
      </w:pPr>
    </w:p>
    <w:p w:rsidR="00D23257" w:rsidRDefault="00D23257" w:rsidP="008F0A04">
      <w:pPr>
        <w:spacing w:after="0" w:line="240" w:lineRule="auto"/>
        <w:rPr>
          <w:rFonts w:cs="Tahoma"/>
          <w:b/>
          <w:sz w:val="28"/>
          <w:szCs w:val="28"/>
          <w:u w:val="single"/>
          <w:lang w:val="en-ZA" w:eastAsia="en-ZA"/>
        </w:rPr>
      </w:pPr>
      <w:r w:rsidRPr="008F0A04">
        <w:rPr>
          <w:rFonts w:cs="Tahoma"/>
          <w:b/>
          <w:sz w:val="28"/>
          <w:szCs w:val="28"/>
          <w:u w:val="single"/>
          <w:lang w:val="en-ZA" w:eastAsia="en-ZA"/>
        </w:rPr>
        <w:lastRenderedPageBreak/>
        <w:t>Sardine-anchovy</w:t>
      </w:r>
      <w:r w:rsidRPr="005F1A20">
        <w:rPr>
          <w:rFonts w:cs="Tahoma"/>
          <w:b/>
          <w:sz w:val="28"/>
          <w:szCs w:val="28"/>
          <w:u w:val="single"/>
          <w:lang w:val="en-ZA" w:eastAsia="en-ZA"/>
        </w:rPr>
        <w:t xml:space="preserve"> OMP revision</w:t>
      </w:r>
    </w:p>
    <w:p w:rsidR="00D23257" w:rsidRDefault="00D23257" w:rsidP="008F0A04">
      <w:pPr>
        <w:spacing w:after="0" w:line="240" w:lineRule="auto"/>
        <w:rPr>
          <w:rFonts w:cs="Tahoma"/>
          <w:lang w:val="en-ZA" w:eastAsia="en-ZA"/>
        </w:rPr>
      </w:pPr>
    </w:p>
    <w:p w:rsidR="00D23257" w:rsidRDefault="00D23257" w:rsidP="001846B9">
      <w:pPr>
        <w:pStyle w:val="ListParagraph"/>
        <w:numPr>
          <w:ilvl w:val="0"/>
          <w:numId w:val="1"/>
          <w:numberingChange w:id="33" w:author="daff" w:date="2010-11-23T08:40:00Z" w:original=""/>
        </w:numPr>
        <w:rPr>
          <w:lang w:val="en-ZA"/>
        </w:rPr>
      </w:pPr>
      <w:r>
        <w:rPr>
          <w:lang w:val="en-ZA"/>
        </w:rPr>
        <w:t>How do we best model recruitment and its variability in the future for both sardine and anchovy?</w:t>
      </w:r>
    </w:p>
    <w:p w:rsidR="00D23257" w:rsidRDefault="00D23257" w:rsidP="001846B9">
      <w:pPr>
        <w:pStyle w:val="ListParagraph"/>
        <w:numPr>
          <w:ilvl w:val="0"/>
          <w:numId w:val="1"/>
          <w:numberingChange w:id="34" w:author="daff" w:date="2010-11-23T08:40:00Z" w:original=""/>
        </w:numPr>
        <w:rPr>
          <w:lang w:val="en-ZA"/>
        </w:rPr>
      </w:pPr>
      <w:r>
        <w:rPr>
          <w:lang w:val="en-ZA"/>
        </w:rPr>
        <w:t>How do we best account for implementation uncertainty in the OMP, particularly as regards likely undercatch of anchovy?</w:t>
      </w:r>
    </w:p>
    <w:p w:rsidR="00D23257" w:rsidRDefault="00D23257" w:rsidP="001846B9">
      <w:pPr>
        <w:pStyle w:val="ListParagraph"/>
        <w:numPr>
          <w:ilvl w:val="0"/>
          <w:numId w:val="1"/>
          <w:numberingChange w:id="35" w:author="daff" w:date="2010-11-23T08:40:00Z" w:original=""/>
        </w:numPr>
        <w:rPr>
          <w:lang w:val="en-ZA"/>
        </w:rPr>
      </w:pPr>
      <w:r>
        <w:rPr>
          <w:lang w:val="en-ZA"/>
        </w:rPr>
        <w:t xml:space="preserve">How do we best calculate the TAC if </w:t>
      </w:r>
      <w:r w:rsidR="00E03806">
        <w:rPr>
          <w:lang w:val="en-ZA"/>
        </w:rPr>
        <w:t xml:space="preserve">abundance estimates from </w:t>
      </w:r>
      <w:r>
        <w:rPr>
          <w:lang w:val="en-ZA"/>
        </w:rPr>
        <w:t xml:space="preserve">the most recent hydroacoustic survey, upon which computations are highly dependent, </w:t>
      </w:r>
      <w:r w:rsidR="00E03806">
        <w:rPr>
          <w:lang w:val="en-ZA"/>
        </w:rPr>
        <w:t>are unavailable (e.g. because of a survey vessel breakdown)</w:t>
      </w:r>
      <w:r>
        <w:rPr>
          <w:lang w:val="en-ZA"/>
        </w:rPr>
        <w:t>?</w:t>
      </w:r>
    </w:p>
    <w:p w:rsidR="00D23257" w:rsidRDefault="00D23257" w:rsidP="00E16465">
      <w:pPr>
        <w:pStyle w:val="ListParagraph"/>
        <w:numPr>
          <w:ilvl w:val="0"/>
          <w:numId w:val="1"/>
          <w:numberingChange w:id="36" w:author="daff" w:date="2010-11-23T08:40:00Z" w:original=""/>
        </w:numPr>
        <w:rPr>
          <w:lang w:val="en-ZA"/>
        </w:rPr>
      </w:pPr>
      <w:r>
        <w:rPr>
          <w:lang w:val="en-ZA"/>
        </w:rPr>
        <w:t>How do we best calculate the risk to the resources, which is used to tune the OMP?</w:t>
      </w:r>
      <w:r w:rsidRPr="00E16465">
        <w:rPr>
          <w:lang w:val="en-ZA"/>
        </w:rPr>
        <w:t xml:space="preserve"> </w:t>
      </w:r>
    </w:p>
    <w:p w:rsidR="00D23257" w:rsidRPr="00E16465" w:rsidRDefault="00D23257" w:rsidP="00E16465">
      <w:pPr>
        <w:pStyle w:val="ListParagraph"/>
        <w:numPr>
          <w:ilvl w:val="0"/>
          <w:numId w:val="1"/>
          <w:numberingChange w:id="37" w:author="daff" w:date="2010-11-23T08:40:00Z" w:original=""/>
        </w:numPr>
        <w:rPr>
          <w:lang w:val="en-ZA"/>
        </w:rPr>
      </w:pPr>
      <w:r w:rsidRPr="006C1FE5">
        <w:rPr>
          <w:lang w:val="en-ZA"/>
        </w:rPr>
        <w:t>How do we best determi</w:t>
      </w:r>
      <w:r>
        <w:rPr>
          <w:lang w:val="en-ZA"/>
        </w:rPr>
        <w:t>ne relative plausibility for alternative sardine stock structure</w:t>
      </w:r>
      <w:r w:rsidRPr="006C1FE5">
        <w:rPr>
          <w:lang w:val="en-ZA"/>
        </w:rPr>
        <w:t xml:space="preserve"> hypotheses</w:t>
      </w:r>
      <w:r>
        <w:rPr>
          <w:lang w:val="en-ZA"/>
        </w:rPr>
        <w:t>?</w:t>
      </w:r>
    </w:p>
    <w:p w:rsidR="00D23257" w:rsidRPr="005F1A20" w:rsidRDefault="00D23257" w:rsidP="008F0A04">
      <w:pPr>
        <w:spacing w:after="0" w:line="240" w:lineRule="auto"/>
        <w:rPr>
          <w:rFonts w:cs="Tahoma"/>
          <w:lang w:val="en-ZA" w:eastAsia="en-ZA"/>
        </w:rPr>
      </w:pPr>
    </w:p>
    <w:p w:rsidR="00D23257" w:rsidRPr="008F0A04" w:rsidRDefault="00D23257" w:rsidP="008F0A04">
      <w:pPr>
        <w:spacing w:after="0" w:line="240" w:lineRule="auto"/>
        <w:rPr>
          <w:rFonts w:cs="Tahoma"/>
          <w:b/>
          <w:sz w:val="28"/>
          <w:szCs w:val="28"/>
          <w:u w:val="single"/>
          <w:lang w:val="en-ZA" w:eastAsia="en-ZA"/>
        </w:rPr>
      </w:pPr>
      <w:r w:rsidRPr="008F0A04">
        <w:rPr>
          <w:rFonts w:cs="Tahoma"/>
          <w:b/>
          <w:sz w:val="28"/>
          <w:szCs w:val="28"/>
          <w:u w:val="single"/>
          <w:lang w:val="en-ZA" w:eastAsia="en-ZA"/>
        </w:rPr>
        <w:t>Hake OMP - poten</w:t>
      </w:r>
      <w:r w:rsidRPr="005F1A20">
        <w:rPr>
          <w:rFonts w:cs="Tahoma"/>
          <w:b/>
          <w:sz w:val="28"/>
          <w:szCs w:val="28"/>
          <w:u w:val="single"/>
          <w:lang w:val="en-ZA" w:eastAsia="en-ZA"/>
        </w:rPr>
        <w:t>tial impact of MPAs</w:t>
      </w:r>
    </w:p>
    <w:p w:rsidR="00D23257" w:rsidRDefault="00D23257" w:rsidP="008F0A04">
      <w:pPr>
        <w:spacing w:after="0" w:line="240" w:lineRule="auto"/>
        <w:rPr>
          <w:rFonts w:cs="Tahoma"/>
          <w:lang w:val="en-ZA" w:eastAsia="en-ZA"/>
        </w:rPr>
      </w:pPr>
    </w:p>
    <w:p w:rsidR="00D23257" w:rsidRDefault="00D23257" w:rsidP="008B51C3">
      <w:pPr>
        <w:pStyle w:val="ListParagraph"/>
        <w:numPr>
          <w:ilvl w:val="0"/>
          <w:numId w:val="11"/>
          <w:numberingChange w:id="38" w:author="daff" w:date="2010-11-23T08:40:00Z" w:original=""/>
        </w:numPr>
        <w:spacing w:after="0" w:line="240" w:lineRule="auto"/>
        <w:rPr>
          <w:rFonts w:cs="Tahoma"/>
          <w:lang w:val="en-ZA" w:eastAsia="en-ZA"/>
        </w:rPr>
      </w:pPr>
      <w:r>
        <w:rPr>
          <w:rFonts w:cs="Tahoma"/>
          <w:lang w:val="en-ZA" w:eastAsia="en-ZA"/>
        </w:rPr>
        <w:t>In what ways have MPAs elsewhere influenced fishing fleet behaviour and how has CPUE been affected?</w:t>
      </w:r>
    </w:p>
    <w:p w:rsidR="00D23257" w:rsidRDefault="00D23257" w:rsidP="008B51C3">
      <w:pPr>
        <w:pStyle w:val="ListParagraph"/>
        <w:numPr>
          <w:ilvl w:val="0"/>
          <w:numId w:val="11"/>
          <w:numberingChange w:id="39" w:author="daff" w:date="2010-11-23T08:40:00Z" w:original=""/>
        </w:numPr>
        <w:spacing w:after="0" w:line="240" w:lineRule="auto"/>
        <w:rPr>
          <w:rFonts w:cs="Tahoma"/>
          <w:lang w:val="en-ZA" w:eastAsia="en-ZA"/>
        </w:rPr>
      </w:pPr>
      <w:r>
        <w:rPr>
          <w:rFonts w:cs="Tahoma"/>
          <w:lang w:val="en-ZA" w:eastAsia="en-ZA"/>
        </w:rPr>
        <w:t>What sizes/locations of MPAs are likely to have a non-trivial impact on CPUE?</w:t>
      </w:r>
    </w:p>
    <w:p w:rsidR="00D23257" w:rsidRDefault="00D23257" w:rsidP="008B51C3">
      <w:pPr>
        <w:pStyle w:val="ListParagraph"/>
        <w:numPr>
          <w:ilvl w:val="0"/>
          <w:numId w:val="11"/>
          <w:numberingChange w:id="40" w:author="daff" w:date="2010-11-23T08:40:00Z" w:original=""/>
        </w:numPr>
        <w:spacing w:after="0" w:line="240" w:lineRule="auto"/>
        <w:rPr>
          <w:rFonts w:cs="Tahoma"/>
          <w:lang w:val="en-ZA" w:eastAsia="en-ZA"/>
        </w:rPr>
      </w:pPr>
      <w:r>
        <w:rPr>
          <w:rFonts w:cs="Tahoma"/>
          <w:lang w:val="en-ZA" w:eastAsia="en-ZA"/>
        </w:rPr>
        <w:t>What are appropriate robustness tests to evaluate the potential impacts on the new hake OMP of the introduction of offshore MPAs?</w:t>
      </w:r>
    </w:p>
    <w:p w:rsidR="00D23257" w:rsidRPr="008B51C3" w:rsidRDefault="00D23257" w:rsidP="008B51C3">
      <w:pPr>
        <w:pStyle w:val="ListParagraph"/>
        <w:numPr>
          <w:ilvl w:val="0"/>
          <w:numId w:val="11"/>
          <w:numberingChange w:id="41" w:author="daff" w:date="2010-11-23T08:40:00Z" w:original=""/>
        </w:numPr>
        <w:spacing w:after="0" w:line="240" w:lineRule="auto"/>
        <w:rPr>
          <w:rFonts w:cs="Tahoma"/>
          <w:lang w:val="en-ZA" w:eastAsia="en-ZA"/>
        </w:rPr>
      </w:pPr>
      <w:r>
        <w:rPr>
          <w:rFonts w:cs="Tahoma"/>
          <w:lang w:val="en-ZA" w:eastAsia="en-ZA"/>
        </w:rPr>
        <w:t>How is this OMP appropriately retuned to adjust for the impact of MPAs on CPUE, and what are the implications for performance statistics?</w:t>
      </w:r>
    </w:p>
    <w:p w:rsidR="00D23257" w:rsidRDefault="00D23257" w:rsidP="008F0A04">
      <w:pPr>
        <w:spacing w:after="0" w:line="240" w:lineRule="auto"/>
        <w:rPr>
          <w:rFonts w:cs="Tahoma"/>
          <w:lang w:val="en-ZA" w:eastAsia="en-ZA"/>
        </w:rPr>
      </w:pPr>
    </w:p>
    <w:p w:rsidR="00D23257" w:rsidRDefault="00D23257" w:rsidP="008F0A04">
      <w:pPr>
        <w:spacing w:after="0" w:line="240" w:lineRule="auto"/>
        <w:rPr>
          <w:rFonts w:cs="Tahoma"/>
          <w:lang w:val="en-ZA" w:eastAsia="en-ZA"/>
        </w:rPr>
      </w:pPr>
    </w:p>
    <w:p w:rsidR="00D23257" w:rsidRPr="005F1A20" w:rsidRDefault="00D23257" w:rsidP="008F0A04">
      <w:pPr>
        <w:spacing w:after="0" w:line="240" w:lineRule="auto"/>
        <w:rPr>
          <w:rFonts w:cs="Tahoma"/>
          <w:b/>
          <w:sz w:val="28"/>
          <w:szCs w:val="28"/>
          <w:u w:val="single"/>
          <w:lang w:val="en-ZA" w:eastAsia="en-ZA"/>
        </w:rPr>
      </w:pPr>
      <w:r w:rsidRPr="005F1A20">
        <w:rPr>
          <w:rFonts w:cs="Tahoma"/>
          <w:b/>
          <w:sz w:val="28"/>
          <w:szCs w:val="28"/>
          <w:u w:val="single"/>
          <w:lang w:val="en-ZA" w:eastAsia="en-ZA"/>
        </w:rPr>
        <w:t>Miscellaneous</w:t>
      </w:r>
    </w:p>
    <w:p w:rsidR="00D23257" w:rsidRDefault="00D23257" w:rsidP="008F0A04">
      <w:pPr>
        <w:spacing w:after="0" w:line="240" w:lineRule="auto"/>
        <w:rPr>
          <w:rFonts w:cs="Tahoma"/>
          <w:lang w:val="en-ZA" w:eastAsia="en-ZA"/>
        </w:rPr>
      </w:pPr>
    </w:p>
    <w:p w:rsidR="00D23257" w:rsidRPr="005F1A20" w:rsidRDefault="00D23257" w:rsidP="008F0A04">
      <w:pPr>
        <w:spacing w:after="0" w:line="240" w:lineRule="auto"/>
        <w:rPr>
          <w:rFonts w:cs="Tahoma"/>
          <w:b/>
          <w:lang w:val="en-ZA" w:eastAsia="en-ZA"/>
        </w:rPr>
      </w:pPr>
      <w:r w:rsidRPr="005F1A20">
        <w:rPr>
          <w:rFonts w:cs="Tahoma"/>
          <w:b/>
          <w:lang w:val="en-ZA" w:eastAsia="en-ZA"/>
        </w:rPr>
        <w:t>H</w:t>
      </w:r>
      <w:r w:rsidRPr="008F0A04">
        <w:rPr>
          <w:rFonts w:cs="Tahoma"/>
          <w:b/>
          <w:lang w:val="en-ZA" w:eastAsia="en-ZA"/>
        </w:rPr>
        <w:t>umpback whale modelling - how best to handle Borel paradox problems</w:t>
      </w:r>
    </w:p>
    <w:p w:rsidR="00D23257" w:rsidRDefault="00D23257" w:rsidP="008F0A04">
      <w:pPr>
        <w:spacing w:after="0" w:line="240" w:lineRule="auto"/>
        <w:rPr>
          <w:rFonts w:cs="Tahoma"/>
          <w:b/>
          <w:lang w:val="en-ZA" w:eastAsia="en-ZA"/>
        </w:rPr>
      </w:pPr>
    </w:p>
    <w:p w:rsidR="00D23257" w:rsidRPr="00301940" w:rsidRDefault="00D23257" w:rsidP="00301940">
      <w:pPr>
        <w:pStyle w:val="ListParagraph"/>
        <w:numPr>
          <w:ilvl w:val="0"/>
          <w:numId w:val="12"/>
          <w:numberingChange w:id="42" w:author="daff" w:date="2010-11-23T08:40:00Z" w:original=""/>
        </w:numPr>
        <w:spacing w:after="0" w:line="240" w:lineRule="auto"/>
        <w:rPr>
          <w:rFonts w:cs="Tahoma"/>
          <w:b/>
          <w:lang w:val="en-ZA" w:eastAsia="en-ZA"/>
        </w:rPr>
      </w:pPr>
      <w:r>
        <w:rPr>
          <w:rFonts w:cs="Tahoma"/>
          <w:lang w:val="en-ZA" w:eastAsia="en-ZA"/>
        </w:rPr>
        <w:t>Recently specified models for the west African humpback stock complex are hitting genetic constraints on minimum population abundance; how are priors on biological parameters best sampled to deal with the resultant instance of Borel’s paradox?</w:t>
      </w:r>
    </w:p>
    <w:p w:rsidR="00D23257" w:rsidRDefault="00D23257" w:rsidP="008F0A04">
      <w:pPr>
        <w:spacing w:after="0" w:line="240" w:lineRule="auto"/>
        <w:rPr>
          <w:rFonts w:cs="Tahoma"/>
          <w:b/>
          <w:lang w:val="en-ZA" w:eastAsia="en-ZA"/>
        </w:rPr>
      </w:pPr>
    </w:p>
    <w:p w:rsidR="00D23257" w:rsidRPr="008F0A04" w:rsidRDefault="00D23257" w:rsidP="008F0A04">
      <w:pPr>
        <w:spacing w:after="0" w:line="240" w:lineRule="auto"/>
        <w:rPr>
          <w:rFonts w:cs="Tahoma"/>
          <w:b/>
          <w:lang w:val="en-ZA" w:eastAsia="en-ZA"/>
        </w:rPr>
      </w:pPr>
    </w:p>
    <w:p w:rsidR="00D23257" w:rsidRPr="008F0A04" w:rsidRDefault="00D23257" w:rsidP="008F0A04">
      <w:pPr>
        <w:spacing w:after="0" w:line="240" w:lineRule="auto"/>
        <w:rPr>
          <w:rFonts w:cs="Tahoma"/>
          <w:b/>
          <w:lang w:val="en-ZA" w:eastAsia="en-ZA"/>
        </w:rPr>
      </w:pPr>
      <w:r w:rsidRPr="005F1A20">
        <w:rPr>
          <w:rFonts w:cs="Tahoma"/>
          <w:b/>
          <w:lang w:val="en-ZA" w:eastAsia="en-ZA"/>
        </w:rPr>
        <w:t>E</w:t>
      </w:r>
      <w:r w:rsidRPr="008F0A04">
        <w:rPr>
          <w:rFonts w:cs="Tahoma"/>
          <w:b/>
          <w:lang w:val="en-ZA" w:eastAsia="en-ZA"/>
        </w:rPr>
        <w:t xml:space="preserve">stimator robustness to account for the impact of year-dependent selectivity variations on catchability q </w:t>
      </w:r>
    </w:p>
    <w:p w:rsidR="00D23257" w:rsidRDefault="00D23257" w:rsidP="005F1A20">
      <w:pPr>
        <w:spacing w:after="0" w:line="240" w:lineRule="auto"/>
        <w:rPr>
          <w:rFonts w:cs="Tahoma"/>
          <w:lang w:val="en-ZA" w:eastAsia="en-ZA"/>
        </w:rPr>
      </w:pPr>
    </w:p>
    <w:p w:rsidR="00D23257" w:rsidRDefault="00D23257" w:rsidP="00301940">
      <w:pPr>
        <w:pStyle w:val="ListParagraph"/>
        <w:numPr>
          <w:ilvl w:val="0"/>
          <w:numId w:val="12"/>
          <w:numberingChange w:id="43" w:author="daff" w:date="2010-11-23T08:40:00Z" w:original=""/>
        </w:numPr>
        <w:spacing w:after="0" w:line="240" w:lineRule="auto"/>
        <w:rPr>
          <w:rFonts w:cs="Tahoma"/>
          <w:lang w:val="en-ZA" w:eastAsia="en-ZA"/>
        </w:rPr>
      </w:pPr>
      <w:r>
        <w:rPr>
          <w:rFonts w:cs="Tahoma"/>
          <w:lang w:val="en-ZA" w:eastAsia="en-ZA"/>
        </w:rPr>
        <w:t>How might the “spatial” operating model proposed to lead to apparent temporal changes in selectivity be improved?</w:t>
      </w:r>
    </w:p>
    <w:p w:rsidR="00D23257" w:rsidRPr="00301940" w:rsidRDefault="00D23257" w:rsidP="00301940">
      <w:pPr>
        <w:pStyle w:val="ListParagraph"/>
        <w:numPr>
          <w:ilvl w:val="0"/>
          <w:numId w:val="12"/>
          <w:numberingChange w:id="44" w:author="daff" w:date="2010-11-23T08:40:00Z" w:original=""/>
        </w:numPr>
        <w:spacing w:after="0" w:line="240" w:lineRule="auto"/>
        <w:rPr>
          <w:rFonts w:cs="Tahoma"/>
          <w:lang w:val="en-ZA" w:eastAsia="en-ZA"/>
        </w:rPr>
      </w:pPr>
      <w:r>
        <w:rPr>
          <w:rFonts w:cs="Tahoma"/>
          <w:lang w:val="en-ZA" w:eastAsia="en-ZA"/>
        </w:rPr>
        <w:t>What are the most appropriate performance statistics to consider in comparing the performance of alternative estimators for standardising for q?</w:t>
      </w:r>
    </w:p>
    <w:p w:rsidR="00D23257" w:rsidRPr="005F1A20" w:rsidRDefault="00D23257" w:rsidP="005F1A20">
      <w:pPr>
        <w:spacing w:after="0" w:line="240" w:lineRule="auto"/>
        <w:rPr>
          <w:rFonts w:cs="Tahoma"/>
          <w:lang w:val="en-ZA" w:eastAsia="en-ZA"/>
        </w:rPr>
      </w:pPr>
    </w:p>
    <w:p w:rsidR="00D23257" w:rsidRPr="006D1D89" w:rsidRDefault="00D23257" w:rsidP="006D1D89">
      <w:pPr>
        <w:pStyle w:val="ListParagraph"/>
        <w:rPr>
          <w:lang w:val="en-ZA"/>
        </w:rPr>
      </w:pPr>
    </w:p>
    <w:sectPr w:rsidR="00D23257" w:rsidRPr="006D1D89" w:rsidSect="008022B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6F" w:rsidRDefault="00C4446F" w:rsidP="00B81C68">
      <w:pPr>
        <w:spacing w:after="0" w:line="240" w:lineRule="auto"/>
      </w:pPr>
      <w:r>
        <w:separator/>
      </w:r>
    </w:p>
  </w:endnote>
  <w:endnote w:type="continuationSeparator" w:id="0">
    <w:p w:rsidR="00C4446F" w:rsidRDefault="00C4446F" w:rsidP="00B81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57" w:rsidRDefault="00EA1343">
    <w:pPr>
      <w:pStyle w:val="Footer"/>
      <w:jc w:val="right"/>
    </w:pPr>
    <w:fldSimple w:instr=" PAGE   \* MERGEFORMAT ">
      <w:r w:rsidR="00897E11">
        <w:rPr>
          <w:noProof/>
        </w:rPr>
        <w:t>2</w:t>
      </w:r>
    </w:fldSimple>
  </w:p>
  <w:p w:rsidR="00D23257" w:rsidRDefault="00D23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6F" w:rsidRDefault="00C4446F" w:rsidP="00B81C68">
      <w:pPr>
        <w:spacing w:after="0" w:line="240" w:lineRule="auto"/>
      </w:pPr>
      <w:r>
        <w:separator/>
      </w:r>
    </w:p>
  </w:footnote>
  <w:footnote w:type="continuationSeparator" w:id="0">
    <w:p w:rsidR="00C4446F" w:rsidRDefault="00C4446F" w:rsidP="00B81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57" w:rsidRPr="00B81C68" w:rsidRDefault="00D23257">
    <w:pPr>
      <w:pStyle w:val="Header"/>
      <w:rPr>
        <w:lang w:val="en-ZA"/>
      </w:rPr>
    </w:pPr>
    <w:r>
      <w:rPr>
        <w:lang w:val="en-ZA"/>
      </w:rPr>
      <w:tab/>
    </w:r>
    <w:r>
      <w:rPr>
        <w:lang w:val="en-Z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65A"/>
    <w:multiLevelType w:val="hybridMultilevel"/>
    <w:tmpl w:val="7A768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C570F2"/>
    <w:multiLevelType w:val="hybridMultilevel"/>
    <w:tmpl w:val="A6BC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60A85"/>
    <w:multiLevelType w:val="hybridMultilevel"/>
    <w:tmpl w:val="9F98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94B7E"/>
    <w:multiLevelType w:val="hybridMultilevel"/>
    <w:tmpl w:val="AC0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F29CA"/>
    <w:multiLevelType w:val="hybridMultilevel"/>
    <w:tmpl w:val="E1A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A691E"/>
    <w:multiLevelType w:val="hybridMultilevel"/>
    <w:tmpl w:val="CB5C0B8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5A514B8"/>
    <w:multiLevelType w:val="hybridMultilevel"/>
    <w:tmpl w:val="323C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76C45C8"/>
    <w:multiLevelType w:val="hybridMultilevel"/>
    <w:tmpl w:val="BBE01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71173FA"/>
    <w:multiLevelType w:val="hybridMultilevel"/>
    <w:tmpl w:val="103A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2629D"/>
    <w:multiLevelType w:val="hybridMultilevel"/>
    <w:tmpl w:val="33C69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3E30DB9"/>
    <w:multiLevelType w:val="hybridMultilevel"/>
    <w:tmpl w:val="44AA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DCC406C"/>
    <w:multiLevelType w:val="hybridMultilevel"/>
    <w:tmpl w:val="4D869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5"/>
  </w:num>
  <w:num w:numId="6">
    <w:abstractNumId w:val="2"/>
  </w:num>
  <w:num w:numId="7">
    <w:abstractNumId w:val="6"/>
  </w:num>
  <w:num w:numId="8">
    <w:abstractNumId w:val="0"/>
  </w:num>
  <w:num w:numId="9">
    <w:abstractNumId w:val="7"/>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89"/>
    <w:rsid w:val="00075151"/>
    <w:rsid w:val="0014703D"/>
    <w:rsid w:val="001846B9"/>
    <w:rsid w:val="00301940"/>
    <w:rsid w:val="003260B9"/>
    <w:rsid w:val="003C3683"/>
    <w:rsid w:val="0040584D"/>
    <w:rsid w:val="00424657"/>
    <w:rsid w:val="004D4B0E"/>
    <w:rsid w:val="005F1A20"/>
    <w:rsid w:val="00600AD9"/>
    <w:rsid w:val="00660FA8"/>
    <w:rsid w:val="006A5D12"/>
    <w:rsid w:val="006C1FE5"/>
    <w:rsid w:val="006D1D89"/>
    <w:rsid w:val="0075146B"/>
    <w:rsid w:val="007563D5"/>
    <w:rsid w:val="008022BE"/>
    <w:rsid w:val="00897E11"/>
    <w:rsid w:val="008B51C3"/>
    <w:rsid w:val="008C4D1A"/>
    <w:rsid w:val="008F0A04"/>
    <w:rsid w:val="009E15BC"/>
    <w:rsid w:val="00A05256"/>
    <w:rsid w:val="00A33202"/>
    <w:rsid w:val="00A44E4D"/>
    <w:rsid w:val="00B4362B"/>
    <w:rsid w:val="00B70BBE"/>
    <w:rsid w:val="00B81C68"/>
    <w:rsid w:val="00C23F9C"/>
    <w:rsid w:val="00C4446F"/>
    <w:rsid w:val="00C768C2"/>
    <w:rsid w:val="00C959DB"/>
    <w:rsid w:val="00D23257"/>
    <w:rsid w:val="00DC5321"/>
    <w:rsid w:val="00E03806"/>
    <w:rsid w:val="00E16465"/>
    <w:rsid w:val="00E508E5"/>
    <w:rsid w:val="00EA1343"/>
    <w:rsid w:val="00EF36E8"/>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B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1D89"/>
    <w:pPr>
      <w:ind w:left="720"/>
      <w:contextualSpacing/>
    </w:pPr>
  </w:style>
  <w:style w:type="paragraph" w:styleId="Header">
    <w:name w:val="header"/>
    <w:basedOn w:val="Normal"/>
    <w:link w:val="HeaderChar"/>
    <w:uiPriority w:val="99"/>
    <w:semiHidden/>
    <w:rsid w:val="00B81C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81C68"/>
    <w:rPr>
      <w:rFonts w:cs="Times New Roman"/>
    </w:rPr>
  </w:style>
  <w:style w:type="paragraph" w:styleId="Footer">
    <w:name w:val="footer"/>
    <w:basedOn w:val="Normal"/>
    <w:link w:val="FooterChar"/>
    <w:uiPriority w:val="99"/>
    <w:rsid w:val="00B81C6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81C68"/>
    <w:rPr>
      <w:rFonts w:cs="Times New Roman"/>
    </w:rPr>
  </w:style>
  <w:style w:type="paragraph" w:styleId="BalloonText">
    <w:name w:val="Balloon Text"/>
    <w:basedOn w:val="Normal"/>
    <w:link w:val="BalloonTextChar"/>
    <w:uiPriority w:val="99"/>
    <w:semiHidden/>
    <w:rsid w:val="00A44E4D"/>
    <w:rPr>
      <w:rFonts w:ascii="Tahoma" w:hAnsi="Tahoma" w:cs="Tahoma"/>
      <w:sz w:val="16"/>
      <w:szCs w:val="16"/>
    </w:rPr>
  </w:style>
  <w:style w:type="character" w:customStyle="1" w:styleId="BalloonTextChar">
    <w:name w:val="Balloon Text Char"/>
    <w:basedOn w:val="DefaultParagraphFont"/>
    <w:link w:val="BalloonText"/>
    <w:uiPriority w:val="99"/>
    <w:semiHidden/>
    <w:rsid w:val="00DB7EDD"/>
    <w:rPr>
      <w:rFonts w:ascii="Times New Roman" w:hAnsi="Times New Roman"/>
      <w:sz w:val="0"/>
      <w:szCs w:val="0"/>
    </w:rPr>
  </w:style>
  <w:style w:type="character" w:styleId="CommentReference">
    <w:name w:val="annotation reference"/>
    <w:basedOn w:val="DefaultParagraphFont"/>
    <w:uiPriority w:val="99"/>
    <w:semiHidden/>
    <w:rsid w:val="00A44E4D"/>
    <w:rPr>
      <w:rFonts w:cs="Times New Roman"/>
      <w:sz w:val="16"/>
      <w:szCs w:val="16"/>
    </w:rPr>
  </w:style>
  <w:style w:type="paragraph" w:styleId="CommentText">
    <w:name w:val="annotation text"/>
    <w:basedOn w:val="Normal"/>
    <w:link w:val="CommentTextChar"/>
    <w:uiPriority w:val="99"/>
    <w:semiHidden/>
    <w:rsid w:val="00A44E4D"/>
    <w:rPr>
      <w:sz w:val="20"/>
      <w:szCs w:val="20"/>
    </w:rPr>
  </w:style>
  <w:style w:type="character" w:customStyle="1" w:styleId="CommentTextChar">
    <w:name w:val="Comment Text Char"/>
    <w:basedOn w:val="DefaultParagraphFont"/>
    <w:link w:val="CommentText"/>
    <w:uiPriority w:val="99"/>
    <w:semiHidden/>
    <w:rsid w:val="00DB7EDD"/>
    <w:rPr>
      <w:sz w:val="20"/>
      <w:szCs w:val="20"/>
    </w:rPr>
  </w:style>
  <w:style w:type="paragraph" w:styleId="CommentSubject">
    <w:name w:val="annotation subject"/>
    <w:basedOn w:val="CommentText"/>
    <w:next w:val="CommentText"/>
    <w:link w:val="CommentSubjectChar"/>
    <w:uiPriority w:val="99"/>
    <w:semiHidden/>
    <w:rsid w:val="00A44E4D"/>
    <w:rPr>
      <w:b/>
      <w:bCs/>
    </w:rPr>
  </w:style>
  <w:style w:type="character" w:customStyle="1" w:styleId="CommentSubjectChar">
    <w:name w:val="Comment Subject Char"/>
    <w:basedOn w:val="CommentTextChar"/>
    <w:link w:val="CommentSubject"/>
    <w:uiPriority w:val="99"/>
    <w:semiHidden/>
    <w:rsid w:val="00DB7EDD"/>
    <w:rPr>
      <w:b/>
      <w:bCs/>
    </w:rPr>
  </w:style>
</w:styles>
</file>

<file path=word/webSettings.xml><?xml version="1.0" encoding="utf-8"?>
<w:webSettings xmlns:r="http://schemas.openxmlformats.org/officeDocument/2006/relationships" xmlns:w="http://schemas.openxmlformats.org/wordprocessingml/2006/main">
  <w:divs>
    <w:div w:id="880560447">
      <w:marLeft w:val="67"/>
      <w:marRight w:val="67"/>
      <w:marTop w:val="67"/>
      <w:marBottom w:val="17"/>
      <w:divBdr>
        <w:top w:val="none" w:sz="0" w:space="0" w:color="auto"/>
        <w:left w:val="none" w:sz="0" w:space="0" w:color="auto"/>
        <w:bottom w:val="none" w:sz="0" w:space="0" w:color="auto"/>
        <w:right w:val="none" w:sz="0" w:space="0" w:color="auto"/>
      </w:divBdr>
      <w:divsChild>
        <w:div w:id="880560434">
          <w:marLeft w:val="0"/>
          <w:marRight w:val="0"/>
          <w:marTop w:val="0"/>
          <w:marBottom w:val="0"/>
          <w:divBdr>
            <w:top w:val="none" w:sz="0" w:space="0" w:color="auto"/>
            <w:left w:val="none" w:sz="0" w:space="0" w:color="auto"/>
            <w:bottom w:val="none" w:sz="0" w:space="0" w:color="auto"/>
            <w:right w:val="none" w:sz="0" w:space="0" w:color="auto"/>
          </w:divBdr>
        </w:div>
        <w:div w:id="880560435">
          <w:marLeft w:val="0"/>
          <w:marRight w:val="0"/>
          <w:marTop w:val="0"/>
          <w:marBottom w:val="0"/>
          <w:divBdr>
            <w:top w:val="none" w:sz="0" w:space="0" w:color="auto"/>
            <w:left w:val="none" w:sz="0" w:space="0" w:color="auto"/>
            <w:bottom w:val="none" w:sz="0" w:space="0" w:color="auto"/>
            <w:right w:val="none" w:sz="0" w:space="0" w:color="auto"/>
          </w:divBdr>
        </w:div>
        <w:div w:id="880560436">
          <w:marLeft w:val="0"/>
          <w:marRight w:val="0"/>
          <w:marTop w:val="0"/>
          <w:marBottom w:val="0"/>
          <w:divBdr>
            <w:top w:val="none" w:sz="0" w:space="0" w:color="auto"/>
            <w:left w:val="none" w:sz="0" w:space="0" w:color="auto"/>
            <w:bottom w:val="none" w:sz="0" w:space="0" w:color="auto"/>
            <w:right w:val="none" w:sz="0" w:space="0" w:color="auto"/>
          </w:divBdr>
        </w:div>
        <w:div w:id="880560437">
          <w:marLeft w:val="0"/>
          <w:marRight w:val="0"/>
          <w:marTop w:val="0"/>
          <w:marBottom w:val="0"/>
          <w:divBdr>
            <w:top w:val="none" w:sz="0" w:space="0" w:color="auto"/>
            <w:left w:val="none" w:sz="0" w:space="0" w:color="auto"/>
            <w:bottom w:val="none" w:sz="0" w:space="0" w:color="auto"/>
            <w:right w:val="none" w:sz="0" w:space="0" w:color="auto"/>
          </w:divBdr>
        </w:div>
        <w:div w:id="880560438">
          <w:marLeft w:val="0"/>
          <w:marRight w:val="0"/>
          <w:marTop w:val="0"/>
          <w:marBottom w:val="0"/>
          <w:divBdr>
            <w:top w:val="none" w:sz="0" w:space="0" w:color="auto"/>
            <w:left w:val="none" w:sz="0" w:space="0" w:color="auto"/>
            <w:bottom w:val="none" w:sz="0" w:space="0" w:color="auto"/>
            <w:right w:val="none" w:sz="0" w:space="0" w:color="auto"/>
          </w:divBdr>
        </w:div>
        <w:div w:id="880560439">
          <w:marLeft w:val="0"/>
          <w:marRight w:val="0"/>
          <w:marTop w:val="0"/>
          <w:marBottom w:val="0"/>
          <w:divBdr>
            <w:top w:val="none" w:sz="0" w:space="0" w:color="auto"/>
            <w:left w:val="none" w:sz="0" w:space="0" w:color="auto"/>
            <w:bottom w:val="none" w:sz="0" w:space="0" w:color="auto"/>
            <w:right w:val="none" w:sz="0" w:space="0" w:color="auto"/>
          </w:divBdr>
        </w:div>
        <w:div w:id="880560440">
          <w:marLeft w:val="0"/>
          <w:marRight w:val="0"/>
          <w:marTop w:val="0"/>
          <w:marBottom w:val="0"/>
          <w:divBdr>
            <w:top w:val="none" w:sz="0" w:space="0" w:color="auto"/>
            <w:left w:val="none" w:sz="0" w:space="0" w:color="auto"/>
            <w:bottom w:val="none" w:sz="0" w:space="0" w:color="auto"/>
            <w:right w:val="none" w:sz="0" w:space="0" w:color="auto"/>
          </w:divBdr>
        </w:div>
        <w:div w:id="880560441">
          <w:marLeft w:val="0"/>
          <w:marRight w:val="0"/>
          <w:marTop w:val="0"/>
          <w:marBottom w:val="0"/>
          <w:divBdr>
            <w:top w:val="none" w:sz="0" w:space="0" w:color="auto"/>
            <w:left w:val="none" w:sz="0" w:space="0" w:color="auto"/>
            <w:bottom w:val="none" w:sz="0" w:space="0" w:color="auto"/>
            <w:right w:val="none" w:sz="0" w:space="0" w:color="auto"/>
          </w:divBdr>
        </w:div>
        <w:div w:id="880560442">
          <w:marLeft w:val="0"/>
          <w:marRight w:val="0"/>
          <w:marTop w:val="0"/>
          <w:marBottom w:val="0"/>
          <w:divBdr>
            <w:top w:val="none" w:sz="0" w:space="0" w:color="auto"/>
            <w:left w:val="none" w:sz="0" w:space="0" w:color="auto"/>
            <w:bottom w:val="none" w:sz="0" w:space="0" w:color="auto"/>
            <w:right w:val="none" w:sz="0" w:space="0" w:color="auto"/>
          </w:divBdr>
        </w:div>
        <w:div w:id="880560443">
          <w:marLeft w:val="0"/>
          <w:marRight w:val="0"/>
          <w:marTop w:val="0"/>
          <w:marBottom w:val="0"/>
          <w:divBdr>
            <w:top w:val="none" w:sz="0" w:space="0" w:color="auto"/>
            <w:left w:val="none" w:sz="0" w:space="0" w:color="auto"/>
            <w:bottom w:val="none" w:sz="0" w:space="0" w:color="auto"/>
            <w:right w:val="none" w:sz="0" w:space="0" w:color="auto"/>
          </w:divBdr>
        </w:div>
        <w:div w:id="880560444">
          <w:marLeft w:val="0"/>
          <w:marRight w:val="0"/>
          <w:marTop w:val="0"/>
          <w:marBottom w:val="0"/>
          <w:divBdr>
            <w:top w:val="none" w:sz="0" w:space="0" w:color="auto"/>
            <w:left w:val="none" w:sz="0" w:space="0" w:color="auto"/>
            <w:bottom w:val="none" w:sz="0" w:space="0" w:color="auto"/>
            <w:right w:val="none" w:sz="0" w:space="0" w:color="auto"/>
          </w:divBdr>
        </w:div>
        <w:div w:id="880560445">
          <w:marLeft w:val="0"/>
          <w:marRight w:val="0"/>
          <w:marTop w:val="0"/>
          <w:marBottom w:val="0"/>
          <w:divBdr>
            <w:top w:val="none" w:sz="0" w:space="0" w:color="auto"/>
            <w:left w:val="none" w:sz="0" w:space="0" w:color="auto"/>
            <w:bottom w:val="none" w:sz="0" w:space="0" w:color="auto"/>
            <w:right w:val="none" w:sz="0" w:space="0" w:color="auto"/>
          </w:divBdr>
        </w:div>
        <w:div w:id="880560446">
          <w:marLeft w:val="0"/>
          <w:marRight w:val="0"/>
          <w:marTop w:val="0"/>
          <w:marBottom w:val="0"/>
          <w:divBdr>
            <w:top w:val="none" w:sz="0" w:space="0" w:color="auto"/>
            <w:left w:val="none" w:sz="0" w:space="0" w:color="auto"/>
            <w:bottom w:val="none" w:sz="0" w:space="0" w:color="auto"/>
            <w:right w:val="none" w:sz="0" w:space="0" w:color="auto"/>
          </w:divBdr>
        </w:div>
        <w:div w:id="880560448">
          <w:marLeft w:val="0"/>
          <w:marRight w:val="0"/>
          <w:marTop w:val="0"/>
          <w:marBottom w:val="0"/>
          <w:divBdr>
            <w:top w:val="none" w:sz="0" w:space="0" w:color="auto"/>
            <w:left w:val="none" w:sz="0" w:space="0" w:color="auto"/>
            <w:bottom w:val="none" w:sz="0" w:space="0" w:color="auto"/>
            <w:right w:val="none" w:sz="0" w:space="0" w:color="auto"/>
          </w:divBdr>
        </w:div>
        <w:div w:id="880560449">
          <w:marLeft w:val="0"/>
          <w:marRight w:val="0"/>
          <w:marTop w:val="0"/>
          <w:marBottom w:val="0"/>
          <w:divBdr>
            <w:top w:val="none" w:sz="0" w:space="0" w:color="auto"/>
            <w:left w:val="none" w:sz="0" w:space="0" w:color="auto"/>
            <w:bottom w:val="none" w:sz="0" w:space="0" w:color="auto"/>
            <w:right w:val="none" w:sz="0" w:space="0" w:color="auto"/>
          </w:divBdr>
        </w:div>
        <w:div w:id="880560450">
          <w:marLeft w:val="0"/>
          <w:marRight w:val="0"/>
          <w:marTop w:val="0"/>
          <w:marBottom w:val="0"/>
          <w:divBdr>
            <w:top w:val="none" w:sz="0" w:space="0" w:color="auto"/>
            <w:left w:val="none" w:sz="0" w:space="0" w:color="auto"/>
            <w:bottom w:val="none" w:sz="0" w:space="0" w:color="auto"/>
            <w:right w:val="none" w:sz="0" w:space="0" w:color="auto"/>
          </w:divBdr>
        </w:div>
        <w:div w:id="880560451">
          <w:marLeft w:val="0"/>
          <w:marRight w:val="0"/>
          <w:marTop w:val="0"/>
          <w:marBottom w:val="0"/>
          <w:divBdr>
            <w:top w:val="none" w:sz="0" w:space="0" w:color="auto"/>
            <w:left w:val="none" w:sz="0" w:space="0" w:color="auto"/>
            <w:bottom w:val="none" w:sz="0" w:space="0" w:color="auto"/>
            <w:right w:val="none" w:sz="0" w:space="0" w:color="auto"/>
          </w:divBdr>
        </w:div>
        <w:div w:id="880560452">
          <w:marLeft w:val="0"/>
          <w:marRight w:val="0"/>
          <w:marTop w:val="0"/>
          <w:marBottom w:val="0"/>
          <w:divBdr>
            <w:top w:val="none" w:sz="0" w:space="0" w:color="auto"/>
            <w:left w:val="none" w:sz="0" w:space="0" w:color="auto"/>
            <w:bottom w:val="none" w:sz="0" w:space="0" w:color="auto"/>
            <w:right w:val="none" w:sz="0" w:space="0" w:color="auto"/>
          </w:divBdr>
        </w:div>
        <w:div w:id="880560453">
          <w:marLeft w:val="0"/>
          <w:marRight w:val="0"/>
          <w:marTop w:val="0"/>
          <w:marBottom w:val="0"/>
          <w:divBdr>
            <w:top w:val="none" w:sz="0" w:space="0" w:color="auto"/>
            <w:left w:val="none" w:sz="0" w:space="0" w:color="auto"/>
            <w:bottom w:val="none" w:sz="0" w:space="0" w:color="auto"/>
            <w:right w:val="none" w:sz="0" w:space="0" w:color="auto"/>
          </w:divBdr>
        </w:div>
        <w:div w:id="880560454">
          <w:marLeft w:val="0"/>
          <w:marRight w:val="0"/>
          <w:marTop w:val="0"/>
          <w:marBottom w:val="0"/>
          <w:divBdr>
            <w:top w:val="none" w:sz="0" w:space="0" w:color="auto"/>
            <w:left w:val="none" w:sz="0" w:space="0" w:color="auto"/>
            <w:bottom w:val="none" w:sz="0" w:space="0" w:color="auto"/>
            <w:right w:val="none" w:sz="0" w:space="0" w:color="auto"/>
          </w:divBdr>
        </w:div>
        <w:div w:id="880560455">
          <w:marLeft w:val="0"/>
          <w:marRight w:val="0"/>
          <w:marTop w:val="0"/>
          <w:marBottom w:val="0"/>
          <w:divBdr>
            <w:top w:val="none" w:sz="0" w:space="0" w:color="auto"/>
            <w:left w:val="none" w:sz="0" w:space="0" w:color="auto"/>
            <w:bottom w:val="none" w:sz="0" w:space="0" w:color="auto"/>
            <w:right w:val="none" w:sz="0" w:space="0" w:color="auto"/>
          </w:divBdr>
        </w:div>
        <w:div w:id="880560456">
          <w:marLeft w:val="0"/>
          <w:marRight w:val="0"/>
          <w:marTop w:val="0"/>
          <w:marBottom w:val="0"/>
          <w:divBdr>
            <w:top w:val="none" w:sz="0" w:space="0" w:color="auto"/>
            <w:left w:val="none" w:sz="0" w:space="0" w:color="auto"/>
            <w:bottom w:val="none" w:sz="0" w:space="0" w:color="auto"/>
            <w:right w:val="none" w:sz="0" w:space="0" w:color="auto"/>
          </w:divBdr>
        </w:div>
        <w:div w:id="88056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4346</Characters>
  <Application>Microsoft Office Word</Application>
  <DocSecurity>4</DocSecurity>
  <Lines>36</Lines>
  <Paragraphs>10</Paragraphs>
  <ScaleCrop>false</ScaleCrop>
  <Company>University of Cape Town</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2</cp:revision>
  <dcterms:created xsi:type="dcterms:W3CDTF">2010-11-24T08:27:00Z</dcterms:created>
  <dcterms:modified xsi:type="dcterms:W3CDTF">2010-11-24T08:27:00Z</dcterms:modified>
</cp:coreProperties>
</file>