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D9FDD8" w14:textId="77777777" w:rsidR="006F6B8B" w:rsidRPr="0016346B" w:rsidRDefault="001416EA" w:rsidP="00D8197E">
      <w:pPr>
        <w:jc w:val="center"/>
        <w:rPr>
          <w:rFonts w:ascii="Arial Narrow" w:hAnsi="Arial Narrow"/>
          <w:b/>
        </w:rPr>
      </w:pPr>
      <w:r w:rsidRPr="0016346B">
        <w:rPr>
          <w:rFonts w:ascii="Arial Narrow" w:hAnsi="Arial Narrow"/>
          <w:b/>
        </w:rPr>
        <w:t>Kingklip Stock Structure</w:t>
      </w:r>
    </w:p>
    <w:p w14:paraId="059AE29B" w14:textId="228AAF94" w:rsidR="0049157D" w:rsidRPr="0049157D" w:rsidRDefault="0049157D" w:rsidP="00651E04">
      <w:pPr>
        <w:rPr>
          <w:rFonts w:ascii="Arial Narrow" w:hAnsi="Arial Narrow"/>
          <w:sz w:val="20"/>
          <w:szCs w:val="20"/>
        </w:rPr>
      </w:pPr>
      <w:r w:rsidRPr="0049157D">
        <w:rPr>
          <w:rFonts w:ascii="Arial Narrow" w:hAnsi="Arial Narrow"/>
          <w:sz w:val="20"/>
          <w:szCs w:val="20"/>
        </w:rPr>
        <w:t xml:space="preserve">Information Document prepared for the </w:t>
      </w:r>
      <w:proofErr w:type="gramStart"/>
      <w:r w:rsidRPr="0049157D">
        <w:rPr>
          <w:rFonts w:ascii="Arial Narrow" w:hAnsi="Arial Narrow"/>
          <w:sz w:val="20"/>
          <w:szCs w:val="20"/>
        </w:rPr>
        <w:t>annual  IWS</w:t>
      </w:r>
      <w:proofErr w:type="gramEnd"/>
      <w:r w:rsidRPr="0049157D">
        <w:rPr>
          <w:rFonts w:ascii="Arial Narrow" w:hAnsi="Arial Narrow"/>
          <w:sz w:val="20"/>
          <w:szCs w:val="20"/>
        </w:rPr>
        <w:t xml:space="preserve">  in December 2019</w:t>
      </w:r>
      <w:r w:rsidR="00651E04">
        <w:rPr>
          <w:rFonts w:ascii="Arial Narrow" w:hAnsi="Arial Narrow"/>
          <w:sz w:val="20"/>
          <w:szCs w:val="20"/>
        </w:rPr>
        <w:t xml:space="preserve"> by : </w:t>
      </w:r>
      <w:r w:rsidR="0016346B" w:rsidRPr="0049157D">
        <w:rPr>
          <w:rFonts w:ascii="Arial Narrow" w:hAnsi="Arial Narrow"/>
          <w:sz w:val="20"/>
          <w:szCs w:val="20"/>
        </w:rPr>
        <w:t>Larvika Singh</w:t>
      </w:r>
      <w:r w:rsidRPr="0049157D">
        <w:rPr>
          <w:rFonts w:ascii="Arial Narrow" w:hAnsi="Arial Narrow"/>
          <w:sz w:val="20"/>
          <w:szCs w:val="20"/>
        </w:rPr>
        <w:t xml:space="preserve"> and </w:t>
      </w:r>
      <w:r w:rsidR="001E1159" w:rsidRPr="0049157D">
        <w:rPr>
          <w:rFonts w:ascii="Arial Narrow" w:hAnsi="Arial Narrow"/>
          <w:sz w:val="20"/>
          <w:szCs w:val="20"/>
        </w:rPr>
        <w:t xml:space="preserve">Deon </w:t>
      </w:r>
      <w:proofErr w:type="spellStart"/>
      <w:r w:rsidR="001E1159" w:rsidRPr="0049157D">
        <w:rPr>
          <w:rFonts w:ascii="Arial Narrow" w:hAnsi="Arial Narrow"/>
          <w:sz w:val="20"/>
          <w:szCs w:val="20"/>
        </w:rPr>
        <w:t>Durholtz</w:t>
      </w:r>
      <w:proofErr w:type="spellEnd"/>
      <w:r w:rsidR="001E1159" w:rsidRPr="0049157D">
        <w:rPr>
          <w:rFonts w:ascii="Arial Narrow" w:hAnsi="Arial Narrow"/>
          <w:sz w:val="20"/>
          <w:szCs w:val="20"/>
        </w:rPr>
        <w:t xml:space="preserve"> </w:t>
      </w:r>
      <w:r w:rsidRPr="0049157D">
        <w:rPr>
          <w:rFonts w:ascii="Arial Narrow" w:hAnsi="Arial Narrow"/>
          <w:sz w:val="20"/>
          <w:szCs w:val="20"/>
        </w:rPr>
        <w:t>(Dept. of Environment Forestry and Fisheries)</w:t>
      </w:r>
      <w:r w:rsidR="00651E04">
        <w:rPr>
          <w:rFonts w:ascii="Arial Narrow" w:hAnsi="Arial Narrow"/>
          <w:sz w:val="20"/>
          <w:szCs w:val="20"/>
        </w:rPr>
        <w:t xml:space="preserve"> and </w:t>
      </w:r>
      <w:r w:rsidRPr="0049157D">
        <w:rPr>
          <w:rFonts w:ascii="Arial Narrow" w:hAnsi="Arial Narrow"/>
          <w:sz w:val="20"/>
          <w:szCs w:val="20"/>
        </w:rPr>
        <w:t>David Japp : Capricorn Marine Environmental (Pty) Ltd</w:t>
      </w:r>
    </w:p>
    <w:p w14:paraId="4EF8FCE6" w14:textId="77777777" w:rsidR="0049157D" w:rsidRDefault="0049157D" w:rsidP="0049157D">
      <w:pPr>
        <w:spacing w:before="120" w:after="0"/>
        <w:rPr>
          <w:rFonts w:ascii="Arial Narrow" w:hAnsi="Arial Narrow"/>
          <w:sz w:val="20"/>
          <w:szCs w:val="20"/>
        </w:rPr>
      </w:pPr>
    </w:p>
    <w:p w14:paraId="6C494B0C" w14:textId="692B548A" w:rsidR="0049157D" w:rsidRPr="0049157D" w:rsidRDefault="0049157D" w:rsidP="0049157D">
      <w:pPr>
        <w:rPr>
          <w:rFonts w:ascii="Arial Narrow" w:hAnsi="Arial Narrow"/>
          <w:b/>
          <w:sz w:val="20"/>
          <w:szCs w:val="20"/>
        </w:rPr>
      </w:pPr>
      <w:r w:rsidRPr="0049157D">
        <w:rPr>
          <w:rFonts w:ascii="Arial Narrow" w:hAnsi="Arial Narrow"/>
          <w:b/>
          <w:sz w:val="20"/>
          <w:szCs w:val="20"/>
        </w:rPr>
        <w:t xml:space="preserve">Problem </w:t>
      </w:r>
      <w:proofErr w:type="gramStart"/>
      <w:r w:rsidRPr="0049157D">
        <w:rPr>
          <w:rFonts w:ascii="Arial Narrow" w:hAnsi="Arial Narrow"/>
          <w:b/>
          <w:sz w:val="20"/>
          <w:szCs w:val="20"/>
        </w:rPr>
        <w:t>Statement :</w:t>
      </w:r>
      <w:proofErr w:type="gramEnd"/>
      <w:r w:rsidRPr="0049157D">
        <w:rPr>
          <w:rFonts w:ascii="Arial Narrow" w:hAnsi="Arial Narrow"/>
          <w:b/>
          <w:sz w:val="20"/>
          <w:szCs w:val="20"/>
        </w:rPr>
        <w:t xml:space="preserve"> </w:t>
      </w:r>
      <w:proofErr w:type="spellStart"/>
      <w:r>
        <w:rPr>
          <w:rFonts w:ascii="Arial Narrow" w:hAnsi="Arial Narrow"/>
          <w:b/>
          <w:sz w:val="20"/>
          <w:szCs w:val="20"/>
        </w:rPr>
        <w:t>Kingklip</w:t>
      </w:r>
      <w:proofErr w:type="spellEnd"/>
      <w:r>
        <w:rPr>
          <w:rFonts w:ascii="Arial Narrow" w:hAnsi="Arial Narrow"/>
          <w:b/>
          <w:sz w:val="20"/>
          <w:szCs w:val="20"/>
        </w:rPr>
        <w:t xml:space="preserve"> </w:t>
      </w:r>
      <w:r w:rsidRPr="0049157D">
        <w:rPr>
          <w:rFonts w:ascii="Arial Narrow" w:hAnsi="Arial Narrow"/>
          <w:b/>
          <w:sz w:val="20"/>
          <w:szCs w:val="20"/>
        </w:rPr>
        <w:t>Stock Hypotheses</w:t>
      </w:r>
    </w:p>
    <w:p w14:paraId="37C3EFEC" w14:textId="5D3A7F7F" w:rsidR="0049157D" w:rsidRDefault="0049157D" w:rsidP="0049157D">
      <w:pPr>
        <w:pStyle w:val="ListParagraph"/>
        <w:numPr>
          <w:ilvl w:val="0"/>
          <w:numId w:val="4"/>
        </w:numPr>
        <w:contextualSpacing w:val="0"/>
        <w:rPr>
          <w:rFonts w:ascii="Arial Narrow" w:hAnsi="Arial Narrow"/>
          <w:sz w:val="20"/>
          <w:szCs w:val="20"/>
        </w:rPr>
      </w:pPr>
      <w:proofErr w:type="spellStart"/>
      <w:r w:rsidRPr="0049157D">
        <w:rPr>
          <w:rFonts w:ascii="Arial Narrow" w:hAnsi="Arial Narrow"/>
          <w:sz w:val="20"/>
          <w:szCs w:val="20"/>
        </w:rPr>
        <w:t>Kingklip</w:t>
      </w:r>
      <w:proofErr w:type="spellEnd"/>
      <w:r w:rsidRPr="0049157D">
        <w:rPr>
          <w:rFonts w:ascii="Arial Narrow" w:hAnsi="Arial Narrow"/>
          <w:sz w:val="20"/>
          <w:szCs w:val="20"/>
        </w:rPr>
        <w:t xml:space="preserve"> </w:t>
      </w:r>
      <w:r>
        <w:rPr>
          <w:rFonts w:ascii="Arial Narrow" w:hAnsi="Arial Narrow"/>
          <w:sz w:val="20"/>
          <w:szCs w:val="20"/>
        </w:rPr>
        <w:t>(</w:t>
      </w:r>
      <w:proofErr w:type="spellStart"/>
      <w:r>
        <w:rPr>
          <w:rFonts w:ascii="Arial Narrow" w:hAnsi="Arial Narrow"/>
          <w:i/>
          <w:sz w:val="20"/>
          <w:szCs w:val="20"/>
        </w:rPr>
        <w:t>Genypterus</w:t>
      </w:r>
      <w:proofErr w:type="spellEnd"/>
      <w:r>
        <w:rPr>
          <w:rFonts w:ascii="Arial Narrow" w:hAnsi="Arial Narrow"/>
          <w:i/>
          <w:sz w:val="20"/>
          <w:szCs w:val="20"/>
        </w:rPr>
        <w:t xml:space="preserve"> </w:t>
      </w:r>
      <w:proofErr w:type="spellStart"/>
      <w:r>
        <w:rPr>
          <w:rFonts w:ascii="Arial Narrow" w:hAnsi="Arial Narrow"/>
          <w:i/>
          <w:sz w:val="20"/>
          <w:szCs w:val="20"/>
        </w:rPr>
        <w:t>capensis</w:t>
      </w:r>
      <w:proofErr w:type="spellEnd"/>
      <w:r>
        <w:rPr>
          <w:rFonts w:ascii="Arial Narrow" w:hAnsi="Arial Narrow"/>
          <w:i/>
          <w:sz w:val="20"/>
          <w:szCs w:val="20"/>
        </w:rPr>
        <w:t xml:space="preserve">) </w:t>
      </w:r>
      <w:r w:rsidRPr="0049157D">
        <w:rPr>
          <w:rFonts w:ascii="Arial Narrow" w:hAnsi="Arial Narrow"/>
          <w:sz w:val="20"/>
          <w:szCs w:val="20"/>
        </w:rPr>
        <w:t>show clear spatial and temporal distribution patterns, with marked differences in abundance between the West and South Coasts.  These observations have led to the suggestion that two stocks of the sp</w:t>
      </w:r>
      <w:r>
        <w:rPr>
          <w:rFonts w:ascii="Arial Narrow" w:hAnsi="Arial Narrow"/>
          <w:sz w:val="20"/>
          <w:szCs w:val="20"/>
        </w:rPr>
        <w:t>ecies are present in SA waters.</w:t>
      </w:r>
    </w:p>
    <w:p w14:paraId="2A1EE17C" w14:textId="7875F731" w:rsidR="0049157D" w:rsidRPr="0049157D" w:rsidRDefault="0049157D" w:rsidP="0049157D">
      <w:pPr>
        <w:pStyle w:val="ListParagraph"/>
        <w:numPr>
          <w:ilvl w:val="0"/>
          <w:numId w:val="4"/>
        </w:numPr>
        <w:rPr>
          <w:rFonts w:ascii="Arial Narrow" w:hAnsi="Arial Narrow"/>
          <w:sz w:val="20"/>
          <w:szCs w:val="20"/>
        </w:rPr>
      </w:pPr>
      <w:r w:rsidRPr="0049157D">
        <w:rPr>
          <w:rFonts w:ascii="Arial Narrow" w:hAnsi="Arial Narrow"/>
          <w:sz w:val="20"/>
          <w:szCs w:val="20"/>
        </w:rPr>
        <w:t xml:space="preserve">Although </w:t>
      </w:r>
      <w:proofErr w:type="spellStart"/>
      <w:r w:rsidRPr="0049157D">
        <w:rPr>
          <w:rFonts w:ascii="Arial Narrow" w:hAnsi="Arial Narrow"/>
          <w:sz w:val="20"/>
          <w:szCs w:val="20"/>
        </w:rPr>
        <w:t>kingklip</w:t>
      </w:r>
      <w:proofErr w:type="spellEnd"/>
      <w:r w:rsidRPr="0049157D">
        <w:rPr>
          <w:rFonts w:ascii="Arial Narrow" w:hAnsi="Arial Narrow"/>
          <w:sz w:val="20"/>
          <w:szCs w:val="20"/>
        </w:rPr>
        <w:t xml:space="preserve"> are widely distributed around the SA coast and are caught at depths from 20m-1000 m</w:t>
      </w:r>
      <w:proofErr w:type="gramStart"/>
      <w:r w:rsidRPr="0049157D">
        <w:rPr>
          <w:rFonts w:ascii="Arial Narrow" w:hAnsi="Arial Narrow"/>
          <w:sz w:val="20"/>
          <w:szCs w:val="20"/>
        </w:rPr>
        <w:t>,  their</w:t>
      </w:r>
      <w:proofErr w:type="gramEnd"/>
      <w:r w:rsidRPr="0049157D">
        <w:rPr>
          <w:rFonts w:ascii="Arial Narrow" w:hAnsi="Arial Narrow"/>
          <w:sz w:val="20"/>
          <w:szCs w:val="20"/>
        </w:rPr>
        <w:t xml:space="preserve"> abundance i</w:t>
      </w:r>
      <w:r>
        <w:rPr>
          <w:rFonts w:ascii="Arial Narrow" w:hAnsi="Arial Narrow"/>
          <w:sz w:val="20"/>
          <w:szCs w:val="20"/>
        </w:rPr>
        <w:t xml:space="preserve">s generally “patchy” and are </w:t>
      </w:r>
      <w:r w:rsidRPr="0049157D">
        <w:rPr>
          <w:rFonts w:ascii="Arial Narrow" w:hAnsi="Arial Narrow"/>
          <w:sz w:val="20"/>
          <w:szCs w:val="20"/>
        </w:rPr>
        <w:t xml:space="preserve">associated with </w:t>
      </w:r>
      <w:r>
        <w:rPr>
          <w:rFonts w:ascii="Arial Narrow" w:hAnsi="Arial Narrow"/>
          <w:sz w:val="20"/>
          <w:szCs w:val="20"/>
        </w:rPr>
        <w:t>habitat preference.</w:t>
      </w:r>
      <w:r w:rsidRPr="0049157D">
        <w:rPr>
          <w:rFonts w:ascii="Arial Narrow" w:hAnsi="Arial Narrow"/>
          <w:sz w:val="20"/>
          <w:szCs w:val="20"/>
        </w:rPr>
        <w:t xml:space="preserve"> </w:t>
      </w:r>
    </w:p>
    <w:p w14:paraId="14E28AC3" w14:textId="77777777" w:rsidR="0049157D" w:rsidRPr="0049157D" w:rsidRDefault="0049157D" w:rsidP="0049157D">
      <w:pPr>
        <w:pStyle w:val="ListParagraph"/>
        <w:contextualSpacing w:val="0"/>
        <w:rPr>
          <w:rFonts w:ascii="Arial Narrow" w:hAnsi="Arial Narrow"/>
          <w:sz w:val="20"/>
          <w:szCs w:val="20"/>
        </w:rPr>
      </w:pPr>
    </w:p>
    <w:p w14:paraId="04DEDCF9" w14:textId="1FC88E84" w:rsidR="0016346B" w:rsidRPr="0049157D" w:rsidRDefault="0049157D" w:rsidP="0016346B">
      <w:pPr>
        <w:jc w:val="both"/>
        <w:rPr>
          <w:rFonts w:ascii="Arial Narrow" w:hAnsi="Arial Narrow"/>
          <w:b/>
          <w:sz w:val="20"/>
          <w:szCs w:val="20"/>
        </w:rPr>
      </w:pPr>
      <w:proofErr w:type="spellStart"/>
      <w:r>
        <w:rPr>
          <w:rFonts w:ascii="Arial Narrow" w:hAnsi="Arial Narrow"/>
          <w:b/>
          <w:sz w:val="20"/>
          <w:szCs w:val="20"/>
        </w:rPr>
        <w:t>Kingklip</w:t>
      </w:r>
      <w:proofErr w:type="spellEnd"/>
      <w:r>
        <w:rPr>
          <w:rFonts w:ascii="Arial Narrow" w:hAnsi="Arial Narrow"/>
          <w:b/>
          <w:sz w:val="20"/>
          <w:szCs w:val="20"/>
        </w:rPr>
        <w:t xml:space="preserve"> </w:t>
      </w:r>
      <w:proofErr w:type="gramStart"/>
      <w:r>
        <w:rPr>
          <w:rFonts w:ascii="Arial Narrow" w:hAnsi="Arial Narrow"/>
          <w:b/>
          <w:sz w:val="20"/>
          <w:szCs w:val="20"/>
        </w:rPr>
        <w:t>Stocks :</w:t>
      </w:r>
      <w:proofErr w:type="gramEnd"/>
      <w:r>
        <w:rPr>
          <w:rFonts w:ascii="Arial Narrow" w:hAnsi="Arial Narrow"/>
          <w:b/>
          <w:sz w:val="20"/>
          <w:szCs w:val="20"/>
        </w:rPr>
        <w:t xml:space="preserve"> </w:t>
      </w:r>
      <w:r w:rsidR="0016346B" w:rsidRPr="0049157D">
        <w:rPr>
          <w:rFonts w:ascii="Arial Narrow" w:hAnsi="Arial Narrow"/>
          <w:b/>
          <w:sz w:val="20"/>
          <w:szCs w:val="20"/>
        </w:rPr>
        <w:t>Background</w:t>
      </w:r>
    </w:p>
    <w:p w14:paraId="74CFFB65" w14:textId="4BCBBC51" w:rsidR="0016346B" w:rsidRPr="0049157D" w:rsidRDefault="001E1159" w:rsidP="0016346B">
      <w:pPr>
        <w:jc w:val="both"/>
        <w:rPr>
          <w:rFonts w:ascii="Arial Narrow" w:hAnsi="Arial Narrow"/>
          <w:sz w:val="20"/>
          <w:szCs w:val="20"/>
        </w:rPr>
      </w:pPr>
      <w:r w:rsidRPr="0049157D">
        <w:rPr>
          <w:rFonts w:ascii="Arial Narrow" w:hAnsi="Arial Narrow"/>
          <w:sz w:val="20"/>
          <w:szCs w:val="20"/>
        </w:rPr>
        <w:t xml:space="preserve">The South African </w:t>
      </w:r>
      <w:proofErr w:type="spellStart"/>
      <w:r w:rsidRPr="0049157D">
        <w:rPr>
          <w:rFonts w:ascii="Arial Narrow" w:hAnsi="Arial Narrow"/>
          <w:sz w:val="20"/>
          <w:szCs w:val="20"/>
        </w:rPr>
        <w:t>k</w:t>
      </w:r>
      <w:r w:rsidR="0016346B" w:rsidRPr="0049157D">
        <w:rPr>
          <w:rFonts w:ascii="Arial Narrow" w:hAnsi="Arial Narrow"/>
          <w:sz w:val="20"/>
          <w:szCs w:val="20"/>
        </w:rPr>
        <w:t>ingklip</w:t>
      </w:r>
      <w:proofErr w:type="spellEnd"/>
      <w:r w:rsidRPr="0049157D">
        <w:rPr>
          <w:rFonts w:ascii="Arial Narrow" w:hAnsi="Arial Narrow"/>
          <w:sz w:val="20"/>
          <w:szCs w:val="20"/>
        </w:rPr>
        <w:t xml:space="preserve"> (</w:t>
      </w:r>
      <w:proofErr w:type="spellStart"/>
      <w:r w:rsidR="0016346B" w:rsidRPr="0049157D">
        <w:rPr>
          <w:rFonts w:ascii="Arial Narrow" w:hAnsi="Arial Narrow"/>
          <w:i/>
          <w:sz w:val="20"/>
          <w:szCs w:val="20"/>
        </w:rPr>
        <w:t>Genypterus</w:t>
      </w:r>
      <w:proofErr w:type="spellEnd"/>
      <w:r w:rsidR="0016346B" w:rsidRPr="0049157D">
        <w:rPr>
          <w:rFonts w:ascii="Arial Narrow" w:hAnsi="Arial Narrow"/>
          <w:i/>
          <w:sz w:val="20"/>
          <w:szCs w:val="20"/>
        </w:rPr>
        <w:t xml:space="preserve"> </w:t>
      </w:r>
      <w:proofErr w:type="spellStart"/>
      <w:r w:rsidR="0016346B" w:rsidRPr="0049157D">
        <w:rPr>
          <w:rFonts w:ascii="Arial Narrow" w:hAnsi="Arial Narrow"/>
          <w:i/>
          <w:sz w:val="20"/>
          <w:szCs w:val="20"/>
        </w:rPr>
        <w:t>capensis</w:t>
      </w:r>
      <w:proofErr w:type="spellEnd"/>
      <w:r w:rsidRPr="0049157D">
        <w:rPr>
          <w:rFonts w:ascii="Arial Narrow" w:hAnsi="Arial Narrow"/>
          <w:sz w:val="20"/>
          <w:szCs w:val="20"/>
        </w:rPr>
        <w:t>) resource has,</w:t>
      </w:r>
      <w:r w:rsidR="0016346B" w:rsidRPr="0049157D">
        <w:rPr>
          <w:rFonts w:ascii="Arial Narrow" w:hAnsi="Arial Narrow"/>
          <w:i/>
          <w:sz w:val="20"/>
          <w:szCs w:val="20"/>
        </w:rPr>
        <w:t xml:space="preserve"> </w:t>
      </w:r>
      <w:r w:rsidR="0016346B" w:rsidRPr="0049157D">
        <w:rPr>
          <w:rFonts w:ascii="Arial Narrow" w:hAnsi="Arial Narrow"/>
          <w:sz w:val="20"/>
          <w:szCs w:val="20"/>
        </w:rPr>
        <w:t>since the start of the hake-directed trawl fishery at the beginning of the century</w:t>
      </w:r>
      <w:r w:rsidRPr="0049157D">
        <w:rPr>
          <w:rFonts w:ascii="Arial Narrow" w:hAnsi="Arial Narrow"/>
          <w:sz w:val="20"/>
          <w:szCs w:val="20"/>
        </w:rPr>
        <w:t>,</w:t>
      </w:r>
      <w:r w:rsidR="0016346B" w:rsidRPr="0049157D">
        <w:rPr>
          <w:rFonts w:ascii="Arial Narrow" w:hAnsi="Arial Narrow"/>
          <w:sz w:val="20"/>
          <w:szCs w:val="20"/>
        </w:rPr>
        <w:t xml:space="preserve"> been an important by</w:t>
      </w:r>
      <w:r w:rsidRPr="0049157D">
        <w:rPr>
          <w:rFonts w:ascii="Arial Narrow" w:hAnsi="Arial Narrow"/>
          <w:sz w:val="20"/>
          <w:szCs w:val="20"/>
        </w:rPr>
        <w:t>-</w:t>
      </w:r>
      <w:r w:rsidR="0016346B" w:rsidRPr="0049157D">
        <w:rPr>
          <w:rFonts w:ascii="Arial Narrow" w:hAnsi="Arial Narrow"/>
          <w:sz w:val="20"/>
          <w:szCs w:val="20"/>
        </w:rPr>
        <w:t xml:space="preserve">catch </w:t>
      </w:r>
      <w:r w:rsidRPr="0049157D">
        <w:rPr>
          <w:rFonts w:ascii="Arial Narrow" w:hAnsi="Arial Narrow"/>
          <w:sz w:val="20"/>
          <w:szCs w:val="20"/>
        </w:rPr>
        <w:t>species for the fishery.</w:t>
      </w:r>
      <w:r w:rsidR="0016346B" w:rsidRPr="0049157D">
        <w:rPr>
          <w:rFonts w:ascii="Arial Narrow" w:hAnsi="Arial Narrow"/>
          <w:sz w:val="20"/>
          <w:szCs w:val="20"/>
        </w:rPr>
        <w:t xml:space="preserve"> What differentiates kingklip from other </w:t>
      </w:r>
      <w:r w:rsidRPr="0049157D">
        <w:rPr>
          <w:rFonts w:ascii="Arial Narrow" w:hAnsi="Arial Narrow"/>
          <w:sz w:val="20"/>
          <w:szCs w:val="20"/>
        </w:rPr>
        <w:t xml:space="preserve">hake trawl by-catch species (such as Agulhas sole, monkfish and horse mackerel) </w:t>
      </w:r>
      <w:r w:rsidR="0016346B" w:rsidRPr="0049157D">
        <w:rPr>
          <w:rFonts w:ascii="Arial Narrow" w:hAnsi="Arial Narrow"/>
          <w:sz w:val="20"/>
          <w:szCs w:val="20"/>
        </w:rPr>
        <w:t>is their high domestic value and demand.</w:t>
      </w:r>
    </w:p>
    <w:p w14:paraId="69EC58B3" w14:textId="77777777" w:rsidR="0016346B" w:rsidRPr="0049157D" w:rsidRDefault="0016346B" w:rsidP="0016346B">
      <w:pPr>
        <w:jc w:val="both"/>
        <w:rPr>
          <w:rFonts w:ascii="Arial Narrow" w:hAnsi="Arial Narrow"/>
          <w:i/>
          <w:sz w:val="20"/>
          <w:szCs w:val="20"/>
        </w:rPr>
      </w:pPr>
      <w:r w:rsidRPr="0049157D">
        <w:rPr>
          <w:rFonts w:ascii="Arial Narrow" w:hAnsi="Arial Narrow"/>
          <w:sz w:val="20"/>
          <w:szCs w:val="20"/>
        </w:rPr>
        <w:t xml:space="preserve">Kingklip are also caught </w:t>
      </w:r>
      <w:r w:rsidR="001E1159" w:rsidRPr="0049157D">
        <w:rPr>
          <w:rFonts w:ascii="Arial Narrow" w:hAnsi="Arial Narrow"/>
          <w:sz w:val="20"/>
          <w:szCs w:val="20"/>
        </w:rPr>
        <w:t xml:space="preserve">as by-catch </w:t>
      </w:r>
      <w:r w:rsidRPr="0049157D">
        <w:rPr>
          <w:rFonts w:ascii="Arial Narrow" w:hAnsi="Arial Narrow"/>
          <w:sz w:val="20"/>
          <w:szCs w:val="20"/>
        </w:rPr>
        <w:t xml:space="preserve">in Namibia’s hake trawl fishery, </w:t>
      </w:r>
      <w:r w:rsidR="001E1159" w:rsidRPr="0049157D">
        <w:rPr>
          <w:rFonts w:ascii="Arial Narrow" w:hAnsi="Arial Narrow"/>
          <w:sz w:val="20"/>
          <w:szCs w:val="20"/>
        </w:rPr>
        <w:t>mainly</w:t>
      </w:r>
      <w:r w:rsidRPr="0049157D">
        <w:rPr>
          <w:rFonts w:ascii="Arial Narrow" w:hAnsi="Arial Narrow"/>
          <w:sz w:val="20"/>
          <w:szCs w:val="20"/>
        </w:rPr>
        <w:t xml:space="preserve"> in the south</w:t>
      </w:r>
      <w:r w:rsidR="001E1159" w:rsidRPr="0049157D">
        <w:rPr>
          <w:rFonts w:ascii="Arial Narrow" w:hAnsi="Arial Narrow"/>
          <w:sz w:val="20"/>
          <w:szCs w:val="20"/>
        </w:rPr>
        <w:t>ern parts</w:t>
      </w:r>
      <w:r w:rsidRPr="0049157D">
        <w:rPr>
          <w:rFonts w:ascii="Arial Narrow" w:hAnsi="Arial Narrow"/>
          <w:sz w:val="20"/>
          <w:szCs w:val="20"/>
        </w:rPr>
        <w:t xml:space="preserve"> of Namibia </w:t>
      </w:r>
      <w:r w:rsidR="001E1159" w:rsidRPr="0049157D">
        <w:rPr>
          <w:rFonts w:ascii="Arial Narrow" w:hAnsi="Arial Narrow"/>
          <w:sz w:val="20"/>
          <w:szCs w:val="20"/>
        </w:rPr>
        <w:t xml:space="preserve">and </w:t>
      </w:r>
      <w:r w:rsidRPr="0049157D">
        <w:rPr>
          <w:rFonts w:ascii="Arial Narrow" w:hAnsi="Arial Narrow"/>
          <w:sz w:val="20"/>
          <w:szCs w:val="20"/>
        </w:rPr>
        <w:t>particular</w:t>
      </w:r>
      <w:r w:rsidR="001E1159" w:rsidRPr="0049157D">
        <w:rPr>
          <w:rFonts w:ascii="Arial Narrow" w:hAnsi="Arial Narrow"/>
          <w:sz w:val="20"/>
          <w:szCs w:val="20"/>
        </w:rPr>
        <w:t>ly in</w:t>
      </w:r>
      <w:r w:rsidRPr="0049157D">
        <w:rPr>
          <w:rFonts w:ascii="Arial Narrow" w:hAnsi="Arial Narrow"/>
          <w:sz w:val="20"/>
          <w:szCs w:val="20"/>
        </w:rPr>
        <w:t xml:space="preserve"> the areas fished for deepwater hake, </w:t>
      </w:r>
      <w:r w:rsidRPr="0049157D">
        <w:rPr>
          <w:rFonts w:ascii="Arial Narrow" w:hAnsi="Arial Narrow"/>
          <w:i/>
          <w:sz w:val="20"/>
          <w:szCs w:val="20"/>
        </w:rPr>
        <w:t>Merluccius paradoxus.</w:t>
      </w:r>
    </w:p>
    <w:p w14:paraId="2B13C83C" w14:textId="77777777" w:rsidR="0016346B" w:rsidRPr="0049157D" w:rsidRDefault="00E35457" w:rsidP="00E35457">
      <w:pPr>
        <w:rPr>
          <w:rFonts w:ascii="Arial Narrow" w:hAnsi="Arial Narrow"/>
          <w:sz w:val="20"/>
          <w:szCs w:val="20"/>
        </w:rPr>
      </w:pPr>
      <w:r w:rsidRPr="0049157D">
        <w:rPr>
          <w:rFonts w:ascii="Arial Narrow" w:hAnsi="Arial Narrow"/>
          <w:sz w:val="20"/>
          <w:szCs w:val="20"/>
        </w:rPr>
        <w:t xml:space="preserve">Kingklip </w:t>
      </w:r>
      <w:r w:rsidR="001E1159" w:rsidRPr="0049157D">
        <w:rPr>
          <w:rFonts w:ascii="Arial Narrow" w:hAnsi="Arial Narrow"/>
          <w:sz w:val="20"/>
          <w:szCs w:val="20"/>
        </w:rPr>
        <w:t>(</w:t>
      </w:r>
      <w:r w:rsidRPr="0049157D">
        <w:rPr>
          <w:rFonts w:ascii="Arial Narrow" w:hAnsi="Arial Narrow"/>
          <w:sz w:val="20"/>
          <w:szCs w:val="20"/>
        </w:rPr>
        <w:t>also called “ling” or cusk eel</w:t>
      </w:r>
      <w:r w:rsidR="001E1159" w:rsidRPr="0049157D">
        <w:rPr>
          <w:rFonts w:ascii="Arial Narrow" w:hAnsi="Arial Narrow"/>
          <w:sz w:val="20"/>
          <w:szCs w:val="20"/>
        </w:rPr>
        <w:t>)</w:t>
      </w:r>
      <w:r w:rsidRPr="0049157D">
        <w:rPr>
          <w:rFonts w:ascii="Arial Narrow" w:hAnsi="Arial Narrow"/>
          <w:sz w:val="20"/>
          <w:szCs w:val="20"/>
        </w:rPr>
        <w:t xml:space="preserve">, </w:t>
      </w:r>
      <w:r w:rsidR="001E1159" w:rsidRPr="0049157D">
        <w:rPr>
          <w:rFonts w:ascii="Arial Narrow" w:hAnsi="Arial Narrow"/>
          <w:sz w:val="20"/>
          <w:szCs w:val="20"/>
        </w:rPr>
        <w:t xml:space="preserve">also </w:t>
      </w:r>
      <w:r w:rsidRPr="0049157D">
        <w:rPr>
          <w:rFonts w:ascii="Arial Narrow" w:hAnsi="Arial Narrow"/>
          <w:sz w:val="20"/>
          <w:szCs w:val="20"/>
        </w:rPr>
        <w:t>occur in other southern hemisphere fisheries</w:t>
      </w:r>
      <w:r w:rsidR="001E1159" w:rsidRPr="0049157D">
        <w:rPr>
          <w:rFonts w:ascii="Arial Narrow" w:hAnsi="Arial Narrow"/>
          <w:sz w:val="20"/>
          <w:szCs w:val="20"/>
        </w:rPr>
        <w:t>,</w:t>
      </w:r>
      <w:r w:rsidRPr="0049157D">
        <w:rPr>
          <w:rFonts w:ascii="Arial Narrow" w:hAnsi="Arial Narrow"/>
          <w:sz w:val="20"/>
          <w:szCs w:val="20"/>
        </w:rPr>
        <w:t xml:space="preserve"> including in Chile (</w:t>
      </w:r>
      <w:r w:rsidRPr="0049157D">
        <w:rPr>
          <w:rFonts w:ascii="Arial Narrow" w:hAnsi="Arial Narrow"/>
          <w:i/>
          <w:sz w:val="20"/>
          <w:szCs w:val="20"/>
        </w:rPr>
        <w:t xml:space="preserve">G. </w:t>
      </w:r>
      <w:proofErr w:type="spellStart"/>
      <w:r w:rsidRPr="0049157D">
        <w:rPr>
          <w:rFonts w:ascii="Arial Narrow" w:hAnsi="Arial Narrow"/>
          <w:i/>
          <w:sz w:val="20"/>
          <w:szCs w:val="20"/>
        </w:rPr>
        <w:t>chilensis</w:t>
      </w:r>
      <w:proofErr w:type="spellEnd"/>
      <w:r w:rsidRPr="0049157D">
        <w:rPr>
          <w:rFonts w:ascii="Arial Narrow" w:hAnsi="Arial Narrow"/>
          <w:sz w:val="20"/>
          <w:szCs w:val="20"/>
        </w:rPr>
        <w:t>), Argentina (</w:t>
      </w:r>
      <w:r w:rsidRPr="0049157D">
        <w:rPr>
          <w:rFonts w:ascii="Arial Narrow" w:hAnsi="Arial Narrow"/>
          <w:i/>
          <w:sz w:val="20"/>
          <w:szCs w:val="20"/>
        </w:rPr>
        <w:t xml:space="preserve">G. </w:t>
      </w:r>
      <w:proofErr w:type="spellStart"/>
      <w:r w:rsidRPr="0049157D">
        <w:rPr>
          <w:rFonts w:ascii="Arial Narrow" w:hAnsi="Arial Narrow"/>
          <w:i/>
          <w:sz w:val="20"/>
          <w:szCs w:val="20"/>
        </w:rPr>
        <w:t>blacodes</w:t>
      </w:r>
      <w:proofErr w:type="spellEnd"/>
      <w:r w:rsidRPr="0049157D">
        <w:rPr>
          <w:rFonts w:ascii="Arial Narrow" w:hAnsi="Arial Narrow"/>
          <w:sz w:val="20"/>
          <w:szCs w:val="20"/>
        </w:rPr>
        <w:t xml:space="preserve">), </w:t>
      </w:r>
      <w:proofErr w:type="gramStart"/>
      <w:r w:rsidRPr="0049157D">
        <w:rPr>
          <w:rFonts w:ascii="Arial Narrow" w:hAnsi="Arial Narrow"/>
          <w:sz w:val="20"/>
          <w:szCs w:val="20"/>
        </w:rPr>
        <w:t>Brazil</w:t>
      </w:r>
      <w:proofErr w:type="gramEnd"/>
      <w:r w:rsidRPr="0049157D">
        <w:rPr>
          <w:rFonts w:ascii="Arial Narrow" w:hAnsi="Arial Narrow"/>
          <w:sz w:val="20"/>
          <w:szCs w:val="20"/>
        </w:rPr>
        <w:t xml:space="preserve"> (</w:t>
      </w:r>
      <w:r w:rsidRPr="0049157D">
        <w:rPr>
          <w:rFonts w:ascii="Arial Narrow" w:hAnsi="Arial Narrow"/>
          <w:i/>
          <w:sz w:val="20"/>
          <w:szCs w:val="20"/>
        </w:rPr>
        <w:t xml:space="preserve">G. </w:t>
      </w:r>
      <w:proofErr w:type="spellStart"/>
      <w:r w:rsidRPr="0049157D">
        <w:rPr>
          <w:rFonts w:ascii="Arial Narrow" w:hAnsi="Arial Narrow"/>
          <w:i/>
          <w:sz w:val="20"/>
          <w:szCs w:val="20"/>
        </w:rPr>
        <w:t>brasilensis</w:t>
      </w:r>
      <w:proofErr w:type="spellEnd"/>
      <w:r w:rsidRPr="0049157D">
        <w:rPr>
          <w:rFonts w:ascii="Arial Narrow" w:hAnsi="Arial Narrow"/>
          <w:sz w:val="20"/>
          <w:szCs w:val="20"/>
        </w:rPr>
        <w:t>) and in New Zealand and Australian waters (</w:t>
      </w:r>
      <w:r w:rsidRPr="0049157D">
        <w:rPr>
          <w:rFonts w:ascii="Arial Narrow" w:hAnsi="Arial Narrow"/>
          <w:i/>
          <w:sz w:val="20"/>
          <w:szCs w:val="20"/>
        </w:rPr>
        <w:t xml:space="preserve">G. </w:t>
      </w:r>
      <w:proofErr w:type="spellStart"/>
      <w:r w:rsidRPr="0049157D">
        <w:rPr>
          <w:rFonts w:ascii="Arial Narrow" w:hAnsi="Arial Narrow"/>
          <w:i/>
          <w:sz w:val="20"/>
          <w:szCs w:val="20"/>
        </w:rPr>
        <w:t>blacodes</w:t>
      </w:r>
      <w:proofErr w:type="spellEnd"/>
      <w:r w:rsidRPr="0049157D">
        <w:rPr>
          <w:rFonts w:ascii="Arial Narrow" w:hAnsi="Arial Narrow"/>
          <w:i/>
          <w:sz w:val="20"/>
          <w:szCs w:val="20"/>
        </w:rPr>
        <w:t>)</w:t>
      </w:r>
      <w:r w:rsidRPr="0049157D">
        <w:rPr>
          <w:rFonts w:ascii="Arial Narrow" w:hAnsi="Arial Narrow"/>
          <w:sz w:val="20"/>
          <w:szCs w:val="20"/>
        </w:rPr>
        <w:t xml:space="preserve">. Differences in morphology have been reported, mostly related to locality associated with depth (darker </w:t>
      </w:r>
      <w:proofErr w:type="spellStart"/>
      <w:r w:rsidRPr="0049157D">
        <w:rPr>
          <w:rFonts w:ascii="Arial Narrow" w:hAnsi="Arial Narrow"/>
          <w:sz w:val="20"/>
          <w:szCs w:val="20"/>
        </w:rPr>
        <w:t>colours</w:t>
      </w:r>
      <w:proofErr w:type="spellEnd"/>
      <w:r w:rsidRPr="0049157D">
        <w:rPr>
          <w:rFonts w:ascii="Arial Narrow" w:hAnsi="Arial Narrow"/>
          <w:sz w:val="20"/>
          <w:szCs w:val="20"/>
        </w:rPr>
        <w:t xml:space="preserve">) and to habitat type </w:t>
      </w:r>
      <w:r w:rsidR="001E1159" w:rsidRPr="0049157D">
        <w:rPr>
          <w:rFonts w:ascii="Arial Narrow" w:hAnsi="Arial Narrow"/>
          <w:sz w:val="20"/>
          <w:szCs w:val="20"/>
        </w:rPr>
        <w:t>(</w:t>
      </w:r>
      <w:r w:rsidRPr="0049157D">
        <w:rPr>
          <w:rFonts w:ascii="Arial Narrow" w:hAnsi="Arial Narrow"/>
          <w:sz w:val="20"/>
          <w:szCs w:val="20"/>
        </w:rPr>
        <w:t xml:space="preserve">e.g. pinkish </w:t>
      </w:r>
      <w:proofErr w:type="spellStart"/>
      <w:r w:rsidRPr="0049157D">
        <w:rPr>
          <w:rFonts w:ascii="Arial Narrow" w:hAnsi="Arial Narrow"/>
          <w:sz w:val="20"/>
          <w:szCs w:val="20"/>
        </w:rPr>
        <w:t>colours</w:t>
      </w:r>
      <w:proofErr w:type="spellEnd"/>
      <w:r w:rsidRPr="0049157D">
        <w:rPr>
          <w:rFonts w:ascii="Arial Narrow" w:hAnsi="Arial Narrow"/>
          <w:sz w:val="20"/>
          <w:szCs w:val="20"/>
        </w:rPr>
        <w:t xml:space="preserve"> associated with deep sea corals).</w:t>
      </w:r>
    </w:p>
    <w:p w14:paraId="30F56D48" w14:textId="15834F9B" w:rsidR="00E35457" w:rsidRPr="0049157D" w:rsidRDefault="00E35457" w:rsidP="00E35457">
      <w:pPr>
        <w:rPr>
          <w:rFonts w:ascii="Arial Narrow" w:hAnsi="Arial Narrow"/>
          <w:sz w:val="20"/>
          <w:szCs w:val="20"/>
        </w:rPr>
      </w:pPr>
      <w:r w:rsidRPr="0049157D">
        <w:rPr>
          <w:rFonts w:ascii="Arial Narrow" w:hAnsi="Arial Narrow"/>
          <w:sz w:val="20"/>
          <w:szCs w:val="20"/>
        </w:rPr>
        <w:t>In these different areas, kingklip are found widely distributed and their abundance and density highly variable.  In South Af</w:t>
      </w:r>
      <w:r w:rsidR="0068368D" w:rsidRPr="0049157D">
        <w:rPr>
          <w:rFonts w:ascii="Arial Narrow" w:hAnsi="Arial Narrow"/>
          <w:sz w:val="20"/>
          <w:szCs w:val="20"/>
        </w:rPr>
        <w:t xml:space="preserve">rican waters the incidence of kingklip in trawls is </w:t>
      </w:r>
      <w:r w:rsidR="001E1159" w:rsidRPr="0049157D">
        <w:rPr>
          <w:rFonts w:ascii="Arial Narrow" w:hAnsi="Arial Narrow"/>
          <w:sz w:val="20"/>
          <w:szCs w:val="20"/>
        </w:rPr>
        <w:t xml:space="preserve">relatively </w:t>
      </w:r>
      <w:r w:rsidR="0068368D" w:rsidRPr="0049157D">
        <w:rPr>
          <w:rFonts w:ascii="Arial Narrow" w:hAnsi="Arial Narrow"/>
          <w:sz w:val="20"/>
          <w:szCs w:val="20"/>
        </w:rPr>
        <w:t>low</w:t>
      </w:r>
      <w:r w:rsidR="001E1159" w:rsidRPr="0049157D">
        <w:rPr>
          <w:rFonts w:ascii="Arial Narrow" w:hAnsi="Arial Narrow"/>
          <w:sz w:val="20"/>
          <w:szCs w:val="20"/>
        </w:rPr>
        <w:t>,</w:t>
      </w:r>
      <w:r w:rsidR="0068368D" w:rsidRPr="0049157D">
        <w:rPr>
          <w:rFonts w:ascii="Arial Narrow" w:hAnsi="Arial Narrow"/>
          <w:sz w:val="20"/>
          <w:szCs w:val="20"/>
        </w:rPr>
        <w:t xml:space="preserve"> </w:t>
      </w:r>
      <w:r w:rsidR="001E1159" w:rsidRPr="0049157D">
        <w:rPr>
          <w:rFonts w:ascii="Arial Narrow" w:hAnsi="Arial Narrow"/>
          <w:sz w:val="20"/>
          <w:szCs w:val="20"/>
        </w:rPr>
        <w:t>with very few individuals larger than about</w:t>
      </w:r>
      <w:r w:rsidR="0068368D" w:rsidRPr="0049157D">
        <w:rPr>
          <w:rFonts w:ascii="Arial Narrow" w:hAnsi="Arial Narrow"/>
          <w:sz w:val="20"/>
          <w:szCs w:val="20"/>
        </w:rPr>
        <w:t xml:space="preserve"> 100 cm</w:t>
      </w:r>
      <w:r w:rsidR="001E1159" w:rsidRPr="0049157D">
        <w:rPr>
          <w:rFonts w:ascii="Arial Narrow" w:hAnsi="Arial Narrow"/>
          <w:sz w:val="20"/>
          <w:szCs w:val="20"/>
        </w:rPr>
        <w:t>,</w:t>
      </w:r>
      <w:r w:rsidR="003500A6" w:rsidRPr="0049157D">
        <w:rPr>
          <w:rFonts w:ascii="Arial Narrow" w:hAnsi="Arial Narrow"/>
          <w:sz w:val="20"/>
          <w:szCs w:val="20"/>
        </w:rPr>
        <w:t xml:space="preserve"> </w:t>
      </w:r>
      <w:r w:rsidR="001E1159" w:rsidRPr="0049157D">
        <w:rPr>
          <w:rFonts w:ascii="Arial Narrow" w:hAnsi="Arial Narrow"/>
          <w:sz w:val="20"/>
          <w:szCs w:val="20"/>
        </w:rPr>
        <w:t>being</w:t>
      </w:r>
      <w:r w:rsidR="0068368D" w:rsidRPr="0049157D">
        <w:rPr>
          <w:rFonts w:ascii="Arial Narrow" w:hAnsi="Arial Narrow"/>
          <w:sz w:val="20"/>
          <w:szCs w:val="20"/>
        </w:rPr>
        <w:t xml:space="preserve"> caught</w:t>
      </w:r>
      <w:r w:rsidR="004E3652" w:rsidRPr="0049157D">
        <w:rPr>
          <w:rFonts w:ascii="Arial Narrow" w:hAnsi="Arial Narrow"/>
          <w:sz w:val="20"/>
          <w:szCs w:val="20"/>
        </w:rPr>
        <w:t xml:space="preserve"> (Figure 1).</w:t>
      </w:r>
    </w:p>
    <w:p w14:paraId="526E2192" w14:textId="3D716AF9" w:rsidR="0068368D" w:rsidRPr="0049157D" w:rsidRDefault="0068368D" w:rsidP="00E35457">
      <w:pPr>
        <w:rPr>
          <w:rFonts w:ascii="Arial Narrow" w:hAnsi="Arial Narrow"/>
          <w:sz w:val="20"/>
          <w:szCs w:val="20"/>
        </w:rPr>
      </w:pPr>
      <w:proofErr w:type="spellStart"/>
      <w:r w:rsidRPr="0049157D">
        <w:rPr>
          <w:rFonts w:ascii="Arial Narrow" w:hAnsi="Arial Narrow"/>
          <w:sz w:val="20"/>
          <w:szCs w:val="20"/>
        </w:rPr>
        <w:t>Kingklip</w:t>
      </w:r>
      <w:proofErr w:type="spellEnd"/>
      <w:r w:rsidRPr="0049157D">
        <w:rPr>
          <w:rFonts w:ascii="Arial Narrow" w:hAnsi="Arial Narrow"/>
          <w:sz w:val="20"/>
          <w:szCs w:val="20"/>
        </w:rPr>
        <w:t xml:space="preserve"> </w:t>
      </w:r>
      <w:r w:rsidR="001E1159" w:rsidRPr="0049157D">
        <w:rPr>
          <w:rFonts w:ascii="Arial Narrow" w:hAnsi="Arial Narrow"/>
          <w:sz w:val="20"/>
          <w:szCs w:val="20"/>
        </w:rPr>
        <w:t>display</w:t>
      </w:r>
      <w:r w:rsidRPr="0049157D">
        <w:rPr>
          <w:rFonts w:ascii="Arial Narrow" w:hAnsi="Arial Narrow"/>
          <w:sz w:val="20"/>
          <w:szCs w:val="20"/>
        </w:rPr>
        <w:t xml:space="preserve"> seasonal aggregating behavior</w:t>
      </w:r>
      <w:r w:rsidR="001E1159" w:rsidRPr="0049157D">
        <w:rPr>
          <w:rFonts w:ascii="Arial Narrow" w:hAnsi="Arial Narrow"/>
          <w:sz w:val="20"/>
          <w:szCs w:val="20"/>
        </w:rPr>
        <w:t>, presumably relating to spawning</w:t>
      </w:r>
      <w:r w:rsidRPr="0049157D">
        <w:rPr>
          <w:rFonts w:ascii="Arial Narrow" w:hAnsi="Arial Narrow"/>
          <w:sz w:val="20"/>
          <w:szCs w:val="20"/>
        </w:rPr>
        <w:t xml:space="preserve">. The areas </w:t>
      </w:r>
      <w:r w:rsidR="001E1159" w:rsidRPr="0049157D">
        <w:rPr>
          <w:rFonts w:ascii="Arial Narrow" w:hAnsi="Arial Narrow"/>
          <w:sz w:val="20"/>
          <w:szCs w:val="20"/>
        </w:rPr>
        <w:t xml:space="preserve">in which </w:t>
      </w:r>
      <w:r w:rsidRPr="0049157D">
        <w:rPr>
          <w:rFonts w:ascii="Arial Narrow" w:hAnsi="Arial Narrow"/>
          <w:sz w:val="20"/>
          <w:szCs w:val="20"/>
        </w:rPr>
        <w:t>these aggregations occur are generally not well known, but on the South African east coast</w:t>
      </w:r>
      <w:r w:rsidR="001E1159" w:rsidRPr="0049157D">
        <w:rPr>
          <w:rFonts w:ascii="Arial Narrow" w:hAnsi="Arial Narrow"/>
          <w:sz w:val="20"/>
          <w:szCs w:val="20"/>
        </w:rPr>
        <w:t>,</w:t>
      </w:r>
      <w:r w:rsidRPr="0049157D">
        <w:rPr>
          <w:rFonts w:ascii="Arial Narrow" w:hAnsi="Arial Narrow"/>
          <w:sz w:val="20"/>
          <w:szCs w:val="20"/>
        </w:rPr>
        <w:t xml:space="preserve"> trawlers </w:t>
      </w:r>
      <w:r w:rsidR="001E1159" w:rsidRPr="0049157D">
        <w:rPr>
          <w:rFonts w:ascii="Arial Narrow" w:hAnsi="Arial Narrow"/>
          <w:sz w:val="20"/>
          <w:szCs w:val="20"/>
        </w:rPr>
        <w:t xml:space="preserve">have </w:t>
      </w:r>
      <w:r w:rsidRPr="0049157D">
        <w:rPr>
          <w:rFonts w:ascii="Arial Narrow" w:hAnsi="Arial Narrow"/>
          <w:sz w:val="20"/>
          <w:szCs w:val="20"/>
        </w:rPr>
        <w:t>exploited aggregations on “hard”</w:t>
      </w:r>
      <w:r w:rsidR="00C13F6C" w:rsidRPr="0049157D">
        <w:rPr>
          <w:rFonts w:ascii="Arial Narrow" w:hAnsi="Arial Narrow"/>
          <w:sz w:val="20"/>
          <w:szCs w:val="20"/>
        </w:rPr>
        <w:t xml:space="preserve"> </w:t>
      </w:r>
      <w:r w:rsidRPr="0049157D">
        <w:rPr>
          <w:rFonts w:ascii="Arial Narrow" w:hAnsi="Arial Narrow"/>
          <w:sz w:val="20"/>
          <w:szCs w:val="20"/>
        </w:rPr>
        <w:t xml:space="preserve">or “coral” grounds in </w:t>
      </w:r>
      <w:r w:rsidR="001E1159" w:rsidRPr="0049157D">
        <w:rPr>
          <w:rFonts w:ascii="Arial Narrow" w:hAnsi="Arial Narrow"/>
          <w:sz w:val="20"/>
          <w:szCs w:val="20"/>
        </w:rPr>
        <w:t xml:space="preserve">appreciable </w:t>
      </w:r>
      <w:r w:rsidRPr="0049157D">
        <w:rPr>
          <w:rFonts w:ascii="Arial Narrow" w:hAnsi="Arial Narrow"/>
          <w:sz w:val="20"/>
          <w:szCs w:val="20"/>
        </w:rPr>
        <w:t xml:space="preserve">numbers in the past. Similar trawl exploitation patterns targeting these aggregations </w:t>
      </w:r>
      <w:r w:rsidR="001E1159" w:rsidRPr="0049157D">
        <w:rPr>
          <w:rFonts w:ascii="Arial Narrow" w:hAnsi="Arial Narrow"/>
          <w:sz w:val="20"/>
          <w:szCs w:val="20"/>
        </w:rPr>
        <w:t xml:space="preserve">have </w:t>
      </w:r>
      <w:r w:rsidRPr="0049157D">
        <w:rPr>
          <w:rFonts w:ascii="Arial Narrow" w:hAnsi="Arial Narrow"/>
          <w:sz w:val="20"/>
          <w:szCs w:val="20"/>
        </w:rPr>
        <w:t>also occurred in southern Namibia</w:t>
      </w:r>
      <w:r w:rsidR="001E1159" w:rsidRPr="0049157D">
        <w:rPr>
          <w:rFonts w:ascii="Arial Narrow" w:hAnsi="Arial Narrow"/>
          <w:sz w:val="20"/>
          <w:szCs w:val="20"/>
        </w:rPr>
        <w:t>, with catches of up to 20 - 30 tons being reported</w:t>
      </w:r>
      <w:r w:rsidRPr="0049157D">
        <w:rPr>
          <w:rFonts w:ascii="Arial Narrow" w:hAnsi="Arial Narrow"/>
          <w:sz w:val="20"/>
          <w:szCs w:val="20"/>
        </w:rPr>
        <w:t xml:space="preserve">. </w:t>
      </w:r>
    </w:p>
    <w:p w14:paraId="660AC3A4" w14:textId="4F383FFF" w:rsidR="0068368D" w:rsidRPr="0049157D" w:rsidRDefault="0068368D" w:rsidP="00E35457">
      <w:pPr>
        <w:rPr>
          <w:rFonts w:ascii="Arial Narrow" w:hAnsi="Arial Narrow"/>
          <w:sz w:val="20"/>
          <w:szCs w:val="20"/>
        </w:rPr>
      </w:pPr>
      <w:r w:rsidRPr="0049157D">
        <w:rPr>
          <w:rFonts w:ascii="Arial Narrow" w:hAnsi="Arial Narrow"/>
          <w:sz w:val="20"/>
          <w:szCs w:val="20"/>
        </w:rPr>
        <w:t xml:space="preserve">In 1983, an experimental hake </w:t>
      </w:r>
      <w:r w:rsidR="00A11A99" w:rsidRPr="0049157D">
        <w:rPr>
          <w:rFonts w:ascii="Arial Narrow" w:hAnsi="Arial Narrow"/>
          <w:sz w:val="20"/>
          <w:szCs w:val="20"/>
        </w:rPr>
        <w:t>directed</w:t>
      </w:r>
      <w:r w:rsidRPr="0049157D">
        <w:rPr>
          <w:rFonts w:ascii="Arial Narrow" w:hAnsi="Arial Narrow"/>
          <w:sz w:val="20"/>
          <w:szCs w:val="20"/>
        </w:rPr>
        <w:t xml:space="preserve"> longline </w:t>
      </w:r>
      <w:r w:rsidR="00A11A99" w:rsidRPr="0049157D">
        <w:rPr>
          <w:rFonts w:ascii="Arial Narrow" w:hAnsi="Arial Narrow"/>
          <w:sz w:val="20"/>
          <w:szCs w:val="20"/>
        </w:rPr>
        <w:t xml:space="preserve">fishery </w:t>
      </w:r>
      <w:r w:rsidRPr="0049157D">
        <w:rPr>
          <w:rFonts w:ascii="Arial Narrow" w:hAnsi="Arial Narrow"/>
          <w:sz w:val="20"/>
          <w:szCs w:val="20"/>
        </w:rPr>
        <w:t xml:space="preserve">was </w:t>
      </w:r>
      <w:r w:rsidR="00A11A99" w:rsidRPr="0049157D">
        <w:rPr>
          <w:rFonts w:ascii="Arial Narrow" w:hAnsi="Arial Narrow"/>
          <w:sz w:val="20"/>
          <w:szCs w:val="20"/>
        </w:rPr>
        <w:t xml:space="preserve">initiated </w:t>
      </w:r>
      <w:r w:rsidR="00C13F6C" w:rsidRPr="0049157D">
        <w:rPr>
          <w:rFonts w:ascii="Arial Narrow" w:hAnsi="Arial Narrow"/>
          <w:sz w:val="20"/>
          <w:szCs w:val="20"/>
        </w:rPr>
        <w:t>in South Africa</w:t>
      </w:r>
      <w:r w:rsidRPr="0049157D">
        <w:rPr>
          <w:rFonts w:ascii="Arial Narrow" w:hAnsi="Arial Narrow"/>
          <w:sz w:val="20"/>
          <w:szCs w:val="20"/>
        </w:rPr>
        <w:t>. However</w:t>
      </w:r>
      <w:r w:rsidR="00A11A99" w:rsidRPr="0049157D">
        <w:rPr>
          <w:rFonts w:ascii="Arial Narrow" w:hAnsi="Arial Narrow"/>
          <w:sz w:val="20"/>
          <w:szCs w:val="20"/>
        </w:rPr>
        <w:t>, the target species rapidly shifted to kingklip due to the suitability of the gear for catching this species.</w:t>
      </w:r>
      <w:r w:rsidRPr="0049157D">
        <w:rPr>
          <w:rFonts w:ascii="Arial Narrow" w:hAnsi="Arial Narrow"/>
          <w:sz w:val="20"/>
          <w:szCs w:val="20"/>
        </w:rPr>
        <w:t xml:space="preserve"> </w:t>
      </w:r>
      <w:r w:rsidR="00A11A99" w:rsidRPr="0049157D">
        <w:rPr>
          <w:rFonts w:ascii="Arial Narrow" w:hAnsi="Arial Narrow"/>
          <w:sz w:val="20"/>
          <w:szCs w:val="20"/>
        </w:rPr>
        <w:t>Longline c</w:t>
      </w:r>
      <w:r w:rsidRPr="0049157D">
        <w:rPr>
          <w:rFonts w:ascii="Arial Narrow" w:hAnsi="Arial Narrow"/>
          <w:sz w:val="20"/>
          <w:szCs w:val="20"/>
        </w:rPr>
        <w:t xml:space="preserve">atches </w:t>
      </w:r>
      <w:r w:rsidR="00A11A99" w:rsidRPr="0049157D">
        <w:rPr>
          <w:rFonts w:ascii="Arial Narrow" w:hAnsi="Arial Narrow"/>
          <w:sz w:val="20"/>
          <w:szCs w:val="20"/>
        </w:rPr>
        <w:t xml:space="preserve">of </w:t>
      </w:r>
      <w:proofErr w:type="spellStart"/>
      <w:r w:rsidR="00A11A99" w:rsidRPr="0049157D">
        <w:rPr>
          <w:rFonts w:ascii="Arial Narrow" w:hAnsi="Arial Narrow"/>
          <w:sz w:val="20"/>
          <w:szCs w:val="20"/>
        </w:rPr>
        <w:t>kingklip</w:t>
      </w:r>
      <w:proofErr w:type="spellEnd"/>
      <w:r w:rsidR="00A11A99" w:rsidRPr="0049157D">
        <w:rPr>
          <w:rFonts w:ascii="Arial Narrow" w:hAnsi="Arial Narrow"/>
          <w:sz w:val="20"/>
          <w:szCs w:val="20"/>
        </w:rPr>
        <w:t xml:space="preserve"> </w:t>
      </w:r>
      <w:r w:rsidRPr="0049157D">
        <w:rPr>
          <w:rFonts w:ascii="Arial Narrow" w:hAnsi="Arial Narrow"/>
          <w:sz w:val="20"/>
          <w:szCs w:val="20"/>
        </w:rPr>
        <w:t xml:space="preserve">escalated </w:t>
      </w:r>
      <w:r w:rsidR="00A11A99" w:rsidRPr="0049157D">
        <w:rPr>
          <w:rFonts w:ascii="Arial Narrow" w:hAnsi="Arial Narrow"/>
          <w:sz w:val="20"/>
          <w:szCs w:val="20"/>
        </w:rPr>
        <w:t>rapidly</w:t>
      </w:r>
      <w:r w:rsidRPr="0049157D">
        <w:rPr>
          <w:rFonts w:ascii="Arial Narrow" w:hAnsi="Arial Narrow"/>
          <w:sz w:val="20"/>
          <w:szCs w:val="20"/>
        </w:rPr>
        <w:t>, particular</w:t>
      </w:r>
      <w:r w:rsidR="00A11A99" w:rsidRPr="0049157D">
        <w:rPr>
          <w:rFonts w:ascii="Arial Narrow" w:hAnsi="Arial Narrow"/>
          <w:sz w:val="20"/>
          <w:szCs w:val="20"/>
        </w:rPr>
        <w:t>ly</w:t>
      </w:r>
      <w:r w:rsidRPr="0049157D">
        <w:rPr>
          <w:rFonts w:ascii="Arial Narrow" w:hAnsi="Arial Narrow"/>
          <w:sz w:val="20"/>
          <w:szCs w:val="20"/>
        </w:rPr>
        <w:t xml:space="preserve"> in areas not </w:t>
      </w:r>
      <w:r w:rsidR="00A11A99" w:rsidRPr="0049157D">
        <w:rPr>
          <w:rFonts w:ascii="Arial Narrow" w:hAnsi="Arial Narrow"/>
          <w:sz w:val="20"/>
          <w:szCs w:val="20"/>
        </w:rPr>
        <w:t xml:space="preserve">readily </w:t>
      </w:r>
      <w:r w:rsidRPr="0049157D">
        <w:rPr>
          <w:rFonts w:ascii="Arial Narrow" w:hAnsi="Arial Narrow"/>
          <w:sz w:val="20"/>
          <w:szCs w:val="20"/>
        </w:rPr>
        <w:t xml:space="preserve">accessible to the trawl fishery </w:t>
      </w:r>
      <w:r w:rsidR="00A11A99" w:rsidRPr="0049157D">
        <w:rPr>
          <w:rFonts w:ascii="Arial Narrow" w:hAnsi="Arial Narrow"/>
          <w:sz w:val="20"/>
          <w:szCs w:val="20"/>
        </w:rPr>
        <w:t>(</w:t>
      </w:r>
      <w:r w:rsidRPr="0049157D">
        <w:rPr>
          <w:rFonts w:ascii="Arial Narrow" w:hAnsi="Arial Narrow"/>
          <w:sz w:val="20"/>
          <w:szCs w:val="20"/>
        </w:rPr>
        <w:t>hard ground</w:t>
      </w:r>
      <w:r w:rsidR="00A11A99" w:rsidRPr="0049157D">
        <w:rPr>
          <w:rFonts w:ascii="Arial Narrow" w:hAnsi="Arial Narrow"/>
          <w:sz w:val="20"/>
          <w:szCs w:val="20"/>
        </w:rPr>
        <w:t xml:space="preserve"> and areas of deep water coral occurrence on the </w:t>
      </w:r>
      <w:r w:rsidRPr="0049157D">
        <w:rPr>
          <w:rFonts w:ascii="Arial Narrow" w:hAnsi="Arial Narrow"/>
          <w:sz w:val="20"/>
          <w:szCs w:val="20"/>
        </w:rPr>
        <w:t>eastern Agulhas Bank</w:t>
      </w:r>
      <w:r w:rsidR="00A11A99" w:rsidRPr="0049157D">
        <w:rPr>
          <w:rFonts w:ascii="Arial Narrow" w:hAnsi="Arial Narrow"/>
          <w:sz w:val="20"/>
          <w:szCs w:val="20"/>
        </w:rPr>
        <w:t>)</w:t>
      </w:r>
      <w:r w:rsidRPr="0049157D">
        <w:rPr>
          <w:rFonts w:ascii="Arial Narrow" w:hAnsi="Arial Narrow"/>
          <w:sz w:val="20"/>
          <w:szCs w:val="20"/>
        </w:rPr>
        <w:t>.</w:t>
      </w:r>
      <w:r w:rsidR="009C1DDB" w:rsidRPr="0049157D">
        <w:rPr>
          <w:rFonts w:ascii="Arial Narrow" w:hAnsi="Arial Narrow"/>
          <w:sz w:val="20"/>
          <w:szCs w:val="20"/>
        </w:rPr>
        <w:t xml:space="preserve">  </w:t>
      </w:r>
    </w:p>
    <w:p w14:paraId="4600501B" w14:textId="77777777" w:rsidR="009C1DDB" w:rsidRDefault="009C1DDB" w:rsidP="00E35457">
      <w:pPr>
        <w:rPr>
          <w:rFonts w:ascii="Arial Narrow" w:hAnsi="Arial Narrow"/>
          <w:sz w:val="20"/>
          <w:szCs w:val="20"/>
        </w:rPr>
      </w:pPr>
      <w:r w:rsidRPr="0049157D">
        <w:rPr>
          <w:rFonts w:ascii="Arial Narrow" w:hAnsi="Arial Narrow"/>
          <w:sz w:val="20"/>
          <w:szCs w:val="20"/>
        </w:rPr>
        <w:t xml:space="preserve">The </w:t>
      </w:r>
      <w:r w:rsidR="001022D3" w:rsidRPr="0049157D">
        <w:rPr>
          <w:rFonts w:ascii="Arial Narrow" w:hAnsi="Arial Narrow"/>
          <w:sz w:val="20"/>
          <w:szCs w:val="20"/>
        </w:rPr>
        <w:t>longline</w:t>
      </w:r>
      <w:r w:rsidRPr="0049157D">
        <w:rPr>
          <w:rFonts w:ascii="Arial Narrow" w:hAnsi="Arial Narrow"/>
          <w:sz w:val="20"/>
          <w:szCs w:val="20"/>
        </w:rPr>
        <w:t xml:space="preserve"> experiment was </w:t>
      </w:r>
      <w:r w:rsidR="001022D3" w:rsidRPr="0049157D">
        <w:rPr>
          <w:rFonts w:ascii="Arial Narrow" w:hAnsi="Arial Narrow"/>
          <w:sz w:val="20"/>
          <w:szCs w:val="20"/>
        </w:rPr>
        <w:t xml:space="preserve">terminated </w:t>
      </w:r>
      <w:r w:rsidRPr="0049157D">
        <w:rPr>
          <w:rFonts w:ascii="Arial Narrow" w:hAnsi="Arial Narrow"/>
          <w:sz w:val="20"/>
          <w:szCs w:val="20"/>
        </w:rPr>
        <w:t xml:space="preserve">in 1989 after </w:t>
      </w:r>
      <w:r w:rsidR="001022D3" w:rsidRPr="0049157D">
        <w:rPr>
          <w:rFonts w:ascii="Arial Narrow" w:hAnsi="Arial Narrow"/>
          <w:sz w:val="20"/>
          <w:szCs w:val="20"/>
        </w:rPr>
        <w:t xml:space="preserve">marked declines in the catches of kingklip in both the longline and trawl fisheries, </w:t>
      </w:r>
      <w:r w:rsidRPr="0049157D">
        <w:rPr>
          <w:rFonts w:ascii="Arial Narrow" w:hAnsi="Arial Narrow"/>
          <w:sz w:val="20"/>
          <w:szCs w:val="20"/>
        </w:rPr>
        <w:t>suggest</w:t>
      </w:r>
      <w:r w:rsidR="00C92983" w:rsidRPr="0049157D">
        <w:rPr>
          <w:rFonts w:ascii="Arial Narrow" w:hAnsi="Arial Narrow"/>
          <w:sz w:val="20"/>
          <w:szCs w:val="20"/>
        </w:rPr>
        <w:t>ed</w:t>
      </w:r>
      <w:r w:rsidR="001022D3" w:rsidRPr="0049157D">
        <w:rPr>
          <w:rFonts w:ascii="Arial Narrow" w:hAnsi="Arial Narrow"/>
          <w:sz w:val="20"/>
          <w:szCs w:val="20"/>
        </w:rPr>
        <w:t xml:space="preserve"> that</w:t>
      </w:r>
      <w:r w:rsidRPr="0049157D">
        <w:rPr>
          <w:rFonts w:ascii="Arial Narrow" w:hAnsi="Arial Narrow"/>
          <w:sz w:val="20"/>
          <w:szCs w:val="20"/>
        </w:rPr>
        <w:t xml:space="preserve"> the selective targeting </w:t>
      </w:r>
      <w:r w:rsidR="00C92983" w:rsidRPr="0049157D">
        <w:rPr>
          <w:rFonts w:ascii="Arial Narrow" w:hAnsi="Arial Narrow"/>
          <w:sz w:val="20"/>
          <w:szCs w:val="20"/>
        </w:rPr>
        <w:t xml:space="preserve">using </w:t>
      </w:r>
      <w:r w:rsidRPr="0049157D">
        <w:rPr>
          <w:rFonts w:ascii="Arial Narrow" w:hAnsi="Arial Narrow"/>
          <w:sz w:val="20"/>
          <w:szCs w:val="20"/>
        </w:rPr>
        <w:t>the longline gear was impacting recruitment.</w:t>
      </w:r>
    </w:p>
    <w:p w14:paraId="5C9F27F6" w14:textId="77777777" w:rsidR="0049157D" w:rsidRPr="0049157D" w:rsidRDefault="0049157D" w:rsidP="00E35457">
      <w:pPr>
        <w:rPr>
          <w:rFonts w:ascii="Arial Narrow" w:hAnsi="Arial Narrow"/>
          <w:sz w:val="20"/>
          <w:szCs w:val="20"/>
        </w:rPr>
      </w:pPr>
    </w:p>
    <w:p w14:paraId="3EC3BBE5" w14:textId="41CC7FDD" w:rsidR="0049157D" w:rsidRPr="0049157D" w:rsidRDefault="0049157D" w:rsidP="0049157D">
      <w:pPr>
        <w:rPr>
          <w:rFonts w:ascii="Arial Narrow" w:hAnsi="Arial Narrow"/>
          <w:b/>
          <w:sz w:val="20"/>
          <w:szCs w:val="20"/>
        </w:rPr>
      </w:pPr>
      <w:r w:rsidRPr="0049157D">
        <w:rPr>
          <w:rFonts w:ascii="Arial Narrow" w:hAnsi="Arial Narrow"/>
          <w:b/>
          <w:sz w:val="20"/>
          <w:szCs w:val="20"/>
        </w:rPr>
        <w:t>Past and Current Research</w:t>
      </w:r>
      <w:r>
        <w:rPr>
          <w:rFonts w:ascii="Arial Narrow" w:hAnsi="Arial Narrow"/>
          <w:b/>
          <w:sz w:val="20"/>
          <w:szCs w:val="20"/>
        </w:rPr>
        <w:t xml:space="preserve"> on Stock Structure</w:t>
      </w:r>
    </w:p>
    <w:p w14:paraId="760C13CF" w14:textId="77777777" w:rsidR="0049157D" w:rsidRPr="0049157D" w:rsidRDefault="0049157D" w:rsidP="0049157D">
      <w:pPr>
        <w:rPr>
          <w:rFonts w:ascii="Arial Narrow" w:hAnsi="Arial Narrow"/>
          <w:sz w:val="20"/>
          <w:szCs w:val="20"/>
        </w:rPr>
      </w:pPr>
      <w:r w:rsidRPr="0049157D">
        <w:rPr>
          <w:rFonts w:ascii="Arial Narrow" w:hAnsi="Arial Narrow"/>
          <w:sz w:val="20"/>
          <w:szCs w:val="20"/>
        </w:rPr>
        <w:t xml:space="preserve">Numerous studies have used different methods in attempting to elucidate the stock structure of </w:t>
      </w:r>
      <w:proofErr w:type="spellStart"/>
      <w:r w:rsidRPr="0049157D">
        <w:rPr>
          <w:rFonts w:ascii="Arial Narrow" w:hAnsi="Arial Narrow"/>
          <w:sz w:val="20"/>
          <w:szCs w:val="20"/>
        </w:rPr>
        <w:t>kingklip</w:t>
      </w:r>
      <w:proofErr w:type="spellEnd"/>
      <w:r w:rsidRPr="0049157D">
        <w:rPr>
          <w:rFonts w:ascii="Arial Narrow" w:hAnsi="Arial Narrow"/>
          <w:sz w:val="20"/>
          <w:szCs w:val="20"/>
        </w:rPr>
        <w:t>.</w:t>
      </w:r>
    </w:p>
    <w:p w14:paraId="4860E150" w14:textId="77777777" w:rsidR="0049157D" w:rsidRPr="0049157D" w:rsidRDefault="0049157D" w:rsidP="0049157D">
      <w:pPr>
        <w:pStyle w:val="ListParagraph"/>
        <w:numPr>
          <w:ilvl w:val="0"/>
          <w:numId w:val="5"/>
        </w:numPr>
        <w:spacing w:before="120" w:after="0"/>
        <w:contextualSpacing w:val="0"/>
        <w:rPr>
          <w:rFonts w:ascii="Arial Narrow" w:hAnsi="Arial Narrow"/>
          <w:sz w:val="20"/>
          <w:szCs w:val="20"/>
        </w:rPr>
      </w:pPr>
      <w:r w:rsidRPr="0049157D">
        <w:rPr>
          <w:rFonts w:ascii="Arial Narrow" w:hAnsi="Arial Narrow"/>
          <w:sz w:val="20"/>
          <w:szCs w:val="20"/>
        </w:rPr>
        <w:t>Payne (1977</w:t>
      </w:r>
      <w:proofErr w:type="gramStart"/>
      <w:r w:rsidRPr="0049157D">
        <w:rPr>
          <w:rFonts w:ascii="Arial Narrow" w:hAnsi="Arial Narrow"/>
          <w:sz w:val="20"/>
          <w:szCs w:val="20"/>
        </w:rPr>
        <w:t>,1985</w:t>
      </w:r>
      <w:proofErr w:type="gramEnd"/>
      <w:r w:rsidRPr="0049157D">
        <w:rPr>
          <w:rFonts w:ascii="Arial Narrow" w:hAnsi="Arial Narrow"/>
          <w:sz w:val="20"/>
          <w:szCs w:val="20"/>
        </w:rPr>
        <w:t xml:space="preserve">) suggested three stocks of </w:t>
      </w:r>
      <w:proofErr w:type="spellStart"/>
      <w:r w:rsidRPr="0049157D">
        <w:rPr>
          <w:rFonts w:ascii="Arial Narrow" w:hAnsi="Arial Narrow"/>
          <w:sz w:val="20"/>
          <w:szCs w:val="20"/>
        </w:rPr>
        <w:t>kingklip</w:t>
      </w:r>
      <w:proofErr w:type="spellEnd"/>
      <w:r w:rsidRPr="0049157D">
        <w:rPr>
          <w:rFonts w:ascii="Arial Narrow" w:hAnsi="Arial Narrow"/>
          <w:sz w:val="20"/>
          <w:szCs w:val="20"/>
        </w:rPr>
        <w:t xml:space="preserve">; a Namibian stock, a West Coast stock and a South Coast stock. The main criteria for stock discrimination were growth rates, otolith morphology and </w:t>
      </w:r>
      <w:proofErr w:type="spellStart"/>
      <w:r w:rsidRPr="0049157D">
        <w:rPr>
          <w:rFonts w:ascii="Arial Narrow" w:hAnsi="Arial Narrow"/>
          <w:sz w:val="20"/>
          <w:szCs w:val="20"/>
        </w:rPr>
        <w:t>meristics</w:t>
      </w:r>
      <w:proofErr w:type="spellEnd"/>
      <w:r w:rsidRPr="0049157D">
        <w:rPr>
          <w:rFonts w:ascii="Arial Narrow" w:hAnsi="Arial Narrow"/>
          <w:sz w:val="20"/>
          <w:szCs w:val="20"/>
        </w:rPr>
        <w:t xml:space="preserve">. Spawning aggregations were also considered to be a strong indicator of different stocks.  </w:t>
      </w:r>
    </w:p>
    <w:p w14:paraId="47B0904E" w14:textId="77777777" w:rsidR="0049157D" w:rsidRPr="0049157D" w:rsidRDefault="0049157D" w:rsidP="0049157D">
      <w:pPr>
        <w:pStyle w:val="ListParagraph"/>
        <w:numPr>
          <w:ilvl w:val="0"/>
          <w:numId w:val="5"/>
        </w:numPr>
        <w:spacing w:before="120" w:after="0"/>
        <w:contextualSpacing w:val="0"/>
        <w:rPr>
          <w:rFonts w:ascii="Arial Narrow" w:hAnsi="Arial Narrow"/>
          <w:sz w:val="20"/>
          <w:szCs w:val="20"/>
        </w:rPr>
      </w:pPr>
      <w:r w:rsidRPr="0049157D">
        <w:rPr>
          <w:rFonts w:ascii="Arial Narrow" w:hAnsi="Arial Narrow"/>
          <w:sz w:val="20"/>
          <w:szCs w:val="20"/>
        </w:rPr>
        <w:t xml:space="preserve">Japp (1990) South African Journal of Marine Science 9: 223-237. Genetics, distribution of longline catches and otolith and body morphology suggested that </w:t>
      </w:r>
      <w:proofErr w:type="spellStart"/>
      <w:r w:rsidRPr="0049157D">
        <w:rPr>
          <w:rFonts w:ascii="Arial Narrow" w:hAnsi="Arial Narrow"/>
          <w:sz w:val="20"/>
          <w:szCs w:val="20"/>
        </w:rPr>
        <w:t>kingklip</w:t>
      </w:r>
      <w:proofErr w:type="spellEnd"/>
      <w:r w:rsidRPr="0049157D">
        <w:rPr>
          <w:rFonts w:ascii="Arial Narrow" w:hAnsi="Arial Narrow"/>
          <w:sz w:val="20"/>
          <w:szCs w:val="20"/>
        </w:rPr>
        <w:t xml:space="preserve"> is a single stock in South Africa. However</w:t>
      </w:r>
      <w:proofErr w:type="gramStart"/>
      <w:r w:rsidRPr="0049157D">
        <w:rPr>
          <w:rFonts w:ascii="Arial Narrow" w:hAnsi="Arial Narrow"/>
          <w:sz w:val="20"/>
          <w:szCs w:val="20"/>
        </w:rPr>
        <w:t xml:space="preserve">,  </w:t>
      </w:r>
      <w:proofErr w:type="spellStart"/>
      <w:r w:rsidRPr="0049157D">
        <w:rPr>
          <w:rFonts w:ascii="Arial Narrow" w:hAnsi="Arial Narrow"/>
          <w:sz w:val="20"/>
          <w:szCs w:val="20"/>
        </w:rPr>
        <w:t>spatio</w:t>
      </w:r>
      <w:proofErr w:type="spellEnd"/>
      <w:proofErr w:type="gramEnd"/>
      <w:r w:rsidRPr="0049157D">
        <w:rPr>
          <w:rFonts w:ascii="Arial Narrow" w:hAnsi="Arial Narrow"/>
          <w:sz w:val="20"/>
          <w:szCs w:val="20"/>
        </w:rPr>
        <w:t xml:space="preserve">-temporal patterns in longline catches and markedly different levels of abundance between West and South Coasts led to the recommendation that </w:t>
      </w:r>
      <w:proofErr w:type="spellStart"/>
      <w:r w:rsidRPr="0049157D">
        <w:rPr>
          <w:rFonts w:ascii="Arial Narrow" w:hAnsi="Arial Narrow"/>
          <w:sz w:val="20"/>
          <w:szCs w:val="20"/>
        </w:rPr>
        <w:t>kingklip</w:t>
      </w:r>
      <w:proofErr w:type="spellEnd"/>
      <w:r w:rsidRPr="0049157D">
        <w:rPr>
          <w:rFonts w:ascii="Arial Narrow" w:hAnsi="Arial Narrow"/>
          <w:sz w:val="20"/>
          <w:szCs w:val="20"/>
        </w:rPr>
        <w:t xml:space="preserve"> should be managed as two units.</w:t>
      </w:r>
    </w:p>
    <w:p w14:paraId="5B9CDCCC" w14:textId="77777777" w:rsidR="0049157D" w:rsidRPr="0049157D" w:rsidRDefault="0049157D" w:rsidP="0049157D">
      <w:pPr>
        <w:pStyle w:val="ListParagraph"/>
        <w:numPr>
          <w:ilvl w:val="0"/>
          <w:numId w:val="5"/>
        </w:numPr>
        <w:spacing w:before="120" w:after="0"/>
        <w:contextualSpacing w:val="0"/>
        <w:rPr>
          <w:rFonts w:ascii="Arial Narrow" w:hAnsi="Arial Narrow"/>
          <w:sz w:val="20"/>
          <w:szCs w:val="20"/>
        </w:rPr>
      </w:pPr>
      <w:proofErr w:type="spellStart"/>
      <w:r w:rsidRPr="0049157D">
        <w:rPr>
          <w:rFonts w:ascii="Arial Narrow" w:hAnsi="Arial Narrow"/>
          <w:sz w:val="20"/>
          <w:szCs w:val="20"/>
        </w:rPr>
        <w:t>Sizakele</w:t>
      </w:r>
      <w:proofErr w:type="spellEnd"/>
      <w:r w:rsidRPr="0049157D">
        <w:rPr>
          <w:rFonts w:ascii="Arial Narrow" w:hAnsi="Arial Narrow"/>
          <w:sz w:val="20"/>
          <w:szCs w:val="20"/>
        </w:rPr>
        <w:t xml:space="preserve"> </w:t>
      </w:r>
      <w:proofErr w:type="spellStart"/>
      <w:r w:rsidRPr="0049157D">
        <w:rPr>
          <w:rFonts w:ascii="Arial Narrow" w:hAnsi="Arial Narrow"/>
          <w:sz w:val="20"/>
          <w:szCs w:val="20"/>
        </w:rPr>
        <w:t>Makgotso</w:t>
      </w:r>
      <w:proofErr w:type="spellEnd"/>
      <w:r w:rsidRPr="0049157D">
        <w:rPr>
          <w:rFonts w:ascii="Arial Narrow" w:hAnsi="Arial Narrow"/>
          <w:sz w:val="20"/>
          <w:szCs w:val="20"/>
        </w:rPr>
        <w:t xml:space="preserve"> </w:t>
      </w:r>
      <w:proofErr w:type="spellStart"/>
      <w:r w:rsidRPr="0049157D">
        <w:rPr>
          <w:rFonts w:ascii="Arial Narrow" w:hAnsi="Arial Narrow"/>
          <w:sz w:val="20"/>
          <w:szCs w:val="20"/>
        </w:rPr>
        <w:t>Sibanda</w:t>
      </w:r>
      <w:proofErr w:type="spellEnd"/>
      <w:r w:rsidRPr="0049157D">
        <w:rPr>
          <w:rFonts w:ascii="Arial Narrow" w:hAnsi="Arial Narrow"/>
          <w:sz w:val="20"/>
          <w:szCs w:val="20"/>
        </w:rPr>
        <w:t xml:space="preserve"> : </w:t>
      </w:r>
      <w:r w:rsidRPr="0049157D">
        <w:rPr>
          <w:rFonts w:ascii="Arial Narrow" w:hAnsi="Arial Narrow"/>
          <w:i/>
          <w:sz w:val="20"/>
          <w:szCs w:val="20"/>
        </w:rPr>
        <w:t xml:space="preserve">Parasites of </w:t>
      </w:r>
      <w:proofErr w:type="spellStart"/>
      <w:r w:rsidRPr="0049157D">
        <w:rPr>
          <w:rFonts w:ascii="Arial Narrow" w:hAnsi="Arial Narrow"/>
          <w:sz w:val="20"/>
          <w:szCs w:val="20"/>
          <w:u w:val="single"/>
        </w:rPr>
        <w:t>Genypterus</w:t>
      </w:r>
      <w:proofErr w:type="spellEnd"/>
      <w:r w:rsidRPr="0049157D">
        <w:rPr>
          <w:rFonts w:ascii="Arial Narrow" w:hAnsi="Arial Narrow"/>
          <w:sz w:val="20"/>
          <w:szCs w:val="20"/>
          <w:u w:val="single"/>
        </w:rPr>
        <w:t xml:space="preserve"> </w:t>
      </w:r>
      <w:proofErr w:type="spellStart"/>
      <w:r w:rsidRPr="0049157D">
        <w:rPr>
          <w:rFonts w:ascii="Arial Narrow" w:hAnsi="Arial Narrow"/>
          <w:sz w:val="20"/>
          <w:szCs w:val="20"/>
          <w:u w:val="single"/>
        </w:rPr>
        <w:t>capensis</w:t>
      </w:r>
      <w:proofErr w:type="spellEnd"/>
      <w:r w:rsidRPr="0049157D">
        <w:rPr>
          <w:rFonts w:ascii="Arial Narrow" w:hAnsi="Arial Narrow"/>
          <w:sz w:val="20"/>
          <w:szCs w:val="20"/>
        </w:rPr>
        <w:t xml:space="preserve"> </w:t>
      </w:r>
      <w:r w:rsidRPr="0049157D">
        <w:rPr>
          <w:rFonts w:ascii="Arial Narrow" w:hAnsi="Arial Narrow"/>
          <w:i/>
          <w:sz w:val="20"/>
          <w:szCs w:val="20"/>
        </w:rPr>
        <w:t>(</w:t>
      </w:r>
      <w:proofErr w:type="spellStart"/>
      <w:r w:rsidRPr="0049157D">
        <w:rPr>
          <w:rFonts w:ascii="Arial Narrow" w:hAnsi="Arial Narrow"/>
          <w:i/>
          <w:sz w:val="20"/>
          <w:szCs w:val="20"/>
        </w:rPr>
        <w:t>kingklip</w:t>
      </w:r>
      <w:proofErr w:type="spellEnd"/>
      <w:r w:rsidRPr="0049157D">
        <w:rPr>
          <w:rFonts w:ascii="Arial Narrow" w:hAnsi="Arial Narrow"/>
          <w:i/>
          <w:sz w:val="20"/>
          <w:szCs w:val="20"/>
        </w:rPr>
        <w:t>) and Assessment of their Potential as Biological Tags</w:t>
      </w:r>
      <w:r w:rsidRPr="0049157D">
        <w:rPr>
          <w:rFonts w:ascii="Arial Narrow" w:hAnsi="Arial Narrow"/>
          <w:sz w:val="20"/>
          <w:szCs w:val="20"/>
        </w:rPr>
        <w:t xml:space="preserve"> (Marine Biology </w:t>
      </w:r>
      <w:proofErr w:type="spellStart"/>
      <w:r w:rsidRPr="0049157D">
        <w:rPr>
          <w:rFonts w:ascii="Arial Narrow" w:hAnsi="Arial Narrow"/>
          <w:sz w:val="20"/>
          <w:szCs w:val="20"/>
        </w:rPr>
        <w:t>Honours</w:t>
      </w:r>
      <w:proofErr w:type="spellEnd"/>
      <w:r w:rsidRPr="0049157D">
        <w:rPr>
          <w:rFonts w:ascii="Arial Narrow" w:hAnsi="Arial Narrow"/>
          <w:sz w:val="20"/>
          <w:szCs w:val="20"/>
        </w:rPr>
        <w:t xml:space="preserve"> Thesis 2015) –three parasites were found to discriminate fish from the different locations, namely </w:t>
      </w:r>
      <w:proofErr w:type="spellStart"/>
      <w:r w:rsidRPr="0049157D">
        <w:rPr>
          <w:rFonts w:ascii="Arial Narrow" w:hAnsi="Arial Narrow"/>
          <w:i/>
          <w:sz w:val="20"/>
          <w:szCs w:val="20"/>
        </w:rPr>
        <w:t>Anisakis</w:t>
      </w:r>
      <w:proofErr w:type="spellEnd"/>
      <w:r w:rsidRPr="0049157D">
        <w:rPr>
          <w:rFonts w:ascii="Arial Narrow" w:hAnsi="Arial Narrow"/>
          <w:sz w:val="20"/>
          <w:szCs w:val="20"/>
        </w:rPr>
        <w:t xml:space="preserve"> sp., </w:t>
      </w:r>
      <w:proofErr w:type="spellStart"/>
      <w:r w:rsidRPr="0049157D">
        <w:rPr>
          <w:rFonts w:ascii="Arial Narrow" w:hAnsi="Arial Narrow"/>
          <w:i/>
          <w:sz w:val="20"/>
          <w:szCs w:val="20"/>
        </w:rPr>
        <w:t>Tentecularia</w:t>
      </w:r>
      <w:proofErr w:type="spellEnd"/>
      <w:r w:rsidRPr="0049157D">
        <w:rPr>
          <w:rFonts w:ascii="Arial Narrow" w:hAnsi="Arial Narrow"/>
          <w:sz w:val="20"/>
          <w:szCs w:val="20"/>
        </w:rPr>
        <w:t xml:space="preserve"> </w:t>
      </w:r>
      <w:proofErr w:type="spellStart"/>
      <w:r w:rsidRPr="0049157D">
        <w:rPr>
          <w:rFonts w:ascii="Arial Narrow" w:hAnsi="Arial Narrow"/>
          <w:sz w:val="20"/>
          <w:szCs w:val="20"/>
        </w:rPr>
        <w:t>plerocercoid</w:t>
      </w:r>
      <w:proofErr w:type="spellEnd"/>
      <w:r w:rsidRPr="0049157D">
        <w:rPr>
          <w:rFonts w:ascii="Arial Narrow" w:hAnsi="Arial Narrow"/>
          <w:sz w:val="20"/>
          <w:szCs w:val="20"/>
        </w:rPr>
        <w:t xml:space="preserve"> and </w:t>
      </w:r>
      <w:proofErr w:type="spellStart"/>
      <w:r w:rsidRPr="0049157D">
        <w:rPr>
          <w:rFonts w:ascii="Arial Narrow" w:hAnsi="Arial Narrow"/>
          <w:i/>
          <w:sz w:val="20"/>
          <w:szCs w:val="20"/>
        </w:rPr>
        <w:t>Diphyllobthrium</w:t>
      </w:r>
      <w:proofErr w:type="spellEnd"/>
      <w:r w:rsidRPr="0049157D">
        <w:rPr>
          <w:rFonts w:ascii="Arial Narrow" w:hAnsi="Arial Narrow"/>
          <w:sz w:val="20"/>
          <w:szCs w:val="20"/>
        </w:rPr>
        <w:t xml:space="preserve"> sp. Recommended to increase sample sizes, and to include parasite data along with morphometric, otolith shape, and vertebral counts in a multi-method approach to disseminate stocks of this species. </w:t>
      </w:r>
    </w:p>
    <w:p w14:paraId="2BCF5D7F" w14:textId="77777777" w:rsidR="0049157D" w:rsidRPr="0049157D" w:rsidRDefault="0049157D" w:rsidP="0049157D">
      <w:pPr>
        <w:pStyle w:val="ListParagraph"/>
        <w:numPr>
          <w:ilvl w:val="0"/>
          <w:numId w:val="5"/>
        </w:numPr>
        <w:spacing w:before="120" w:after="0"/>
        <w:contextualSpacing w:val="0"/>
        <w:rPr>
          <w:rFonts w:ascii="Arial Narrow" w:hAnsi="Arial Narrow"/>
          <w:sz w:val="20"/>
          <w:szCs w:val="20"/>
        </w:rPr>
      </w:pPr>
      <w:proofErr w:type="spellStart"/>
      <w:r w:rsidRPr="0049157D">
        <w:rPr>
          <w:rFonts w:ascii="Arial Narrow" w:hAnsi="Arial Narrow"/>
          <w:sz w:val="20"/>
          <w:szCs w:val="20"/>
        </w:rPr>
        <w:lastRenderedPageBreak/>
        <w:t>Mobara</w:t>
      </w:r>
      <w:proofErr w:type="spellEnd"/>
      <w:r w:rsidRPr="0049157D">
        <w:rPr>
          <w:rFonts w:ascii="Arial Narrow" w:hAnsi="Arial Narrow"/>
          <w:sz w:val="20"/>
          <w:szCs w:val="20"/>
        </w:rPr>
        <w:t xml:space="preserve"> et al. 2018. Application of a multiple method approach for stock identification and discrimination of South African </w:t>
      </w:r>
      <w:proofErr w:type="spellStart"/>
      <w:r w:rsidRPr="0049157D">
        <w:rPr>
          <w:rFonts w:ascii="Arial Narrow" w:hAnsi="Arial Narrow"/>
          <w:sz w:val="20"/>
          <w:szCs w:val="20"/>
        </w:rPr>
        <w:t>kingklip</w:t>
      </w:r>
      <w:proofErr w:type="spellEnd"/>
      <w:r w:rsidRPr="0049157D">
        <w:rPr>
          <w:rFonts w:ascii="Arial Narrow" w:hAnsi="Arial Narrow"/>
          <w:sz w:val="20"/>
          <w:szCs w:val="20"/>
        </w:rPr>
        <w:t xml:space="preserve">, </w:t>
      </w:r>
      <w:proofErr w:type="spellStart"/>
      <w:r w:rsidRPr="0049157D">
        <w:rPr>
          <w:rFonts w:ascii="Arial Narrow" w:hAnsi="Arial Narrow"/>
          <w:i/>
          <w:sz w:val="20"/>
          <w:szCs w:val="20"/>
        </w:rPr>
        <w:t>Genypterus</w:t>
      </w:r>
      <w:proofErr w:type="spellEnd"/>
      <w:r w:rsidRPr="0049157D">
        <w:rPr>
          <w:rFonts w:ascii="Arial Narrow" w:hAnsi="Arial Narrow"/>
          <w:i/>
          <w:sz w:val="20"/>
          <w:szCs w:val="20"/>
        </w:rPr>
        <w:t xml:space="preserve"> </w:t>
      </w:r>
      <w:proofErr w:type="spellStart"/>
      <w:r w:rsidRPr="0049157D">
        <w:rPr>
          <w:rFonts w:ascii="Arial Narrow" w:hAnsi="Arial Narrow"/>
          <w:i/>
          <w:sz w:val="20"/>
          <w:szCs w:val="20"/>
        </w:rPr>
        <w:t>capensis</w:t>
      </w:r>
      <w:proofErr w:type="spellEnd"/>
      <w:r w:rsidRPr="0049157D">
        <w:rPr>
          <w:rFonts w:ascii="Arial Narrow" w:hAnsi="Arial Narrow"/>
          <w:sz w:val="20"/>
          <w:szCs w:val="20"/>
        </w:rPr>
        <w:t xml:space="preserve"> (Smith 1874) - Recent genetic analyses of </w:t>
      </w:r>
      <w:proofErr w:type="spellStart"/>
      <w:r w:rsidRPr="0049157D">
        <w:rPr>
          <w:rFonts w:ascii="Arial Narrow" w:hAnsi="Arial Narrow"/>
          <w:sz w:val="20"/>
          <w:szCs w:val="20"/>
        </w:rPr>
        <w:t>kingklip</w:t>
      </w:r>
      <w:proofErr w:type="spellEnd"/>
      <w:r w:rsidRPr="0049157D">
        <w:rPr>
          <w:rFonts w:ascii="Arial Narrow" w:hAnsi="Arial Narrow"/>
          <w:sz w:val="20"/>
          <w:szCs w:val="20"/>
        </w:rPr>
        <w:t xml:space="preserve"> from South Africa suggest the presence of population sub-structuring with at least two genetic units, one off the west and another off the south coast.  Morphological, meristic and parasitological data of </w:t>
      </w:r>
      <w:proofErr w:type="spellStart"/>
      <w:r w:rsidRPr="0049157D">
        <w:rPr>
          <w:rFonts w:ascii="Arial Narrow" w:hAnsi="Arial Narrow"/>
          <w:sz w:val="20"/>
          <w:szCs w:val="20"/>
        </w:rPr>
        <w:t>kingklip</w:t>
      </w:r>
      <w:proofErr w:type="spellEnd"/>
      <w:r w:rsidRPr="0049157D">
        <w:rPr>
          <w:rFonts w:ascii="Arial Narrow" w:hAnsi="Arial Narrow"/>
          <w:sz w:val="20"/>
          <w:szCs w:val="20"/>
        </w:rPr>
        <w:t xml:space="preserve"> from the west and south coast was applied. Results indicate significant differences between fish from the putative stocks in terms of morphometric characteristics (two otolith shape indices: circularity [p = 0.00007] and form factor [p = 0.00662]) and meristic characteristics (vertebral counts [p &lt; 0.05] and gill </w:t>
      </w:r>
      <w:proofErr w:type="spellStart"/>
      <w:r w:rsidRPr="0049157D">
        <w:rPr>
          <w:rFonts w:ascii="Arial Narrow" w:hAnsi="Arial Narrow"/>
          <w:sz w:val="20"/>
          <w:szCs w:val="20"/>
        </w:rPr>
        <w:t>raker</w:t>
      </w:r>
      <w:proofErr w:type="spellEnd"/>
      <w:r w:rsidRPr="0049157D">
        <w:rPr>
          <w:rFonts w:ascii="Arial Narrow" w:hAnsi="Arial Narrow"/>
          <w:sz w:val="20"/>
          <w:szCs w:val="20"/>
        </w:rPr>
        <w:t xml:space="preserve"> counts [p = 0.00013]). Parasitological data proved inconclusive. Results support the two-stock hypothesis and identify which phenotypic characteristics may be used to differentiate between them. </w:t>
      </w:r>
    </w:p>
    <w:p w14:paraId="4D428D61" w14:textId="77777777" w:rsidR="0049157D" w:rsidRPr="0049157D" w:rsidRDefault="0049157D" w:rsidP="0049157D">
      <w:pPr>
        <w:pStyle w:val="ListParagraph"/>
        <w:numPr>
          <w:ilvl w:val="0"/>
          <w:numId w:val="5"/>
        </w:numPr>
        <w:spacing w:before="120" w:after="0"/>
        <w:contextualSpacing w:val="0"/>
        <w:rPr>
          <w:rFonts w:ascii="Arial Narrow" w:hAnsi="Arial Narrow"/>
          <w:sz w:val="20"/>
          <w:szCs w:val="20"/>
        </w:rPr>
      </w:pPr>
      <w:r w:rsidRPr="0049157D">
        <w:rPr>
          <w:rFonts w:ascii="Arial Narrow" w:hAnsi="Arial Narrow"/>
          <w:sz w:val="20"/>
          <w:szCs w:val="20"/>
        </w:rPr>
        <w:t xml:space="preserve">Van der </w:t>
      </w:r>
      <w:proofErr w:type="spellStart"/>
      <w:r w:rsidRPr="0049157D">
        <w:rPr>
          <w:rFonts w:ascii="Arial Narrow" w:hAnsi="Arial Narrow"/>
          <w:sz w:val="20"/>
          <w:szCs w:val="20"/>
        </w:rPr>
        <w:t>Lingen</w:t>
      </w:r>
      <w:proofErr w:type="spellEnd"/>
      <w:r w:rsidRPr="0049157D">
        <w:rPr>
          <w:rFonts w:ascii="Arial Narrow" w:hAnsi="Arial Narrow"/>
          <w:sz w:val="20"/>
          <w:szCs w:val="20"/>
        </w:rPr>
        <w:t xml:space="preserve"> (per comm.) – student (</w:t>
      </w:r>
      <w:proofErr w:type="spellStart"/>
      <w:r w:rsidRPr="0049157D">
        <w:rPr>
          <w:rFonts w:ascii="Arial Narrow" w:hAnsi="Arial Narrow"/>
          <w:sz w:val="20"/>
          <w:szCs w:val="20"/>
        </w:rPr>
        <w:t>Mobara</w:t>
      </w:r>
      <w:proofErr w:type="spellEnd"/>
      <w:r w:rsidRPr="0049157D">
        <w:rPr>
          <w:rFonts w:ascii="Arial Narrow" w:hAnsi="Arial Narrow"/>
          <w:sz w:val="20"/>
          <w:szCs w:val="20"/>
        </w:rPr>
        <w:t xml:space="preserve">) used otolith shape and otolith micro chemistry (not yet completed) – suggested otolith microchemistry did not show any consistent spatial differences, and the results related to the parasites were not convincing. It seems that there may be two </w:t>
      </w:r>
      <w:proofErr w:type="spellStart"/>
      <w:r w:rsidRPr="0049157D">
        <w:rPr>
          <w:rFonts w:ascii="Arial Narrow" w:hAnsi="Arial Narrow"/>
          <w:sz w:val="20"/>
          <w:szCs w:val="20"/>
        </w:rPr>
        <w:t>kingklip</w:t>
      </w:r>
      <w:proofErr w:type="spellEnd"/>
      <w:r w:rsidRPr="0049157D">
        <w:rPr>
          <w:rFonts w:ascii="Arial Narrow" w:hAnsi="Arial Narrow"/>
          <w:sz w:val="20"/>
          <w:szCs w:val="20"/>
        </w:rPr>
        <w:t xml:space="preserve"> phenotypes, possibly two genotypes </w:t>
      </w:r>
      <w:proofErr w:type="spellStart"/>
      <w:r w:rsidRPr="0049157D">
        <w:rPr>
          <w:rFonts w:ascii="Arial Narrow" w:hAnsi="Arial Narrow"/>
          <w:sz w:val="20"/>
          <w:szCs w:val="20"/>
        </w:rPr>
        <w:t>etc</w:t>
      </w:r>
      <w:proofErr w:type="spellEnd"/>
      <w:r w:rsidRPr="0049157D">
        <w:rPr>
          <w:rFonts w:ascii="Arial Narrow" w:hAnsi="Arial Narrow"/>
          <w:sz w:val="20"/>
          <w:szCs w:val="20"/>
        </w:rPr>
        <w:t xml:space="preserve"> but no spatially-linkages.</w:t>
      </w:r>
    </w:p>
    <w:p w14:paraId="0D369D94" w14:textId="77777777" w:rsidR="0049157D" w:rsidRPr="0049157D" w:rsidRDefault="0049157D" w:rsidP="0049157D">
      <w:pPr>
        <w:pStyle w:val="ListParagraph"/>
        <w:numPr>
          <w:ilvl w:val="0"/>
          <w:numId w:val="5"/>
        </w:numPr>
        <w:spacing w:before="120" w:after="0"/>
        <w:contextualSpacing w:val="0"/>
        <w:rPr>
          <w:rFonts w:ascii="Arial Narrow" w:hAnsi="Arial Narrow"/>
          <w:sz w:val="20"/>
          <w:szCs w:val="20"/>
        </w:rPr>
      </w:pPr>
      <w:r w:rsidRPr="0049157D">
        <w:rPr>
          <w:rFonts w:ascii="Arial Narrow" w:hAnsi="Arial Narrow"/>
          <w:sz w:val="20"/>
          <w:szCs w:val="20"/>
        </w:rPr>
        <w:t xml:space="preserve">Grant and Leslie (2005) AJMS –Although </w:t>
      </w:r>
      <w:proofErr w:type="spellStart"/>
      <w:r w:rsidRPr="0049157D">
        <w:rPr>
          <w:rFonts w:ascii="Arial Narrow" w:hAnsi="Arial Narrow"/>
          <w:sz w:val="20"/>
          <w:szCs w:val="20"/>
        </w:rPr>
        <w:t>allozyme</w:t>
      </w:r>
      <w:proofErr w:type="spellEnd"/>
      <w:r w:rsidRPr="0049157D">
        <w:rPr>
          <w:rFonts w:ascii="Arial Narrow" w:hAnsi="Arial Narrow"/>
          <w:sz w:val="20"/>
          <w:szCs w:val="20"/>
        </w:rPr>
        <w:t xml:space="preserve"> markers indicated a single genetic population of </w:t>
      </w:r>
      <w:proofErr w:type="spellStart"/>
      <w:r w:rsidRPr="0049157D">
        <w:rPr>
          <w:rFonts w:ascii="Arial Narrow" w:hAnsi="Arial Narrow"/>
          <w:sz w:val="20"/>
          <w:szCs w:val="20"/>
        </w:rPr>
        <w:t>kingklip</w:t>
      </w:r>
      <w:proofErr w:type="spellEnd"/>
      <w:r w:rsidRPr="0049157D">
        <w:rPr>
          <w:rFonts w:ascii="Arial Narrow" w:hAnsi="Arial Narrow"/>
          <w:sz w:val="20"/>
          <w:szCs w:val="20"/>
        </w:rPr>
        <w:t xml:space="preserve"> off South Africa, the authors suggested that the best management strategy was to separate allowable catches for </w:t>
      </w:r>
      <w:proofErr w:type="spellStart"/>
      <w:r w:rsidRPr="0049157D">
        <w:rPr>
          <w:rFonts w:ascii="Arial Narrow" w:hAnsi="Arial Narrow"/>
          <w:sz w:val="20"/>
          <w:szCs w:val="20"/>
        </w:rPr>
        <w:t>kingklip</w:t>
      </w:r>
      <w:proofErr w:type="spellEnd"/>
      <w:r w:rsidRPr="0049157D">
        <w:rPr>
          <w:rFonts w:ascii="Arial Narrow" w:hAnsi="Arial Narrow"/>
          <w:sz w:val="20"/>
          <w:szCs w:val="20"/>
        </w:rPr>
        <w:t xml:space="preserve"> on the “West” and “South” coasts.</w:t>
      </w:r>
    </w:p>
    <w:p w14:paraId="0347FA5B" w14:textId="77777777" w:rsidR="0049157D" w:rsidRPr="0049157D" w:rsidRDefault="0049157D" w:rsidP="0049157D">
      <w:pPr>
        <w:pStyle w:val="ListParagraph"/>
        <w:numPr>
          <w:ilvl w:val="0"/>
          <w:numId w:val="5"/>
        </w:numPr>
        <w:spacing w:before="120" w:after="0"/>
        <w:contextualSpacing w:val="0"/>
        <w:rPr>
          <w:rFonts w:ascii="Arial Narrow" w:hAnsi="Arial Narrow"/>
          <w:sz w:val="20"/>
          <w:szCs w:val="20"/>
        </w:rPr>
      </w:pPr>
      <w:proofErr w:type="spellStart"/>
      <w:r w:rsidRPr="0049157D">
        <w:rPr>
          <w:rFonts w:ascii="Arial Narrow" w:hAnsi="Arial Narrow"/>
          <w:sz w:val="20"/>
          <w:szCs w:val="20"/>
        </w:rPr>
        <w:t>Henriques</w:t>
      </w:r>
      <w:proofErr w:type="spellEnd"/>
      <w:r w:rsidRPr="0049157D">
        <w:rPr>
          <w:rFonts w:ascii="Arial Narrow" w:hAnsi="Arial Narrow"/>
          <w:sz w:val="20"/>
          <w:szCs w:val="20"/>
        </w:rPr>
        <w:t xml:space="preserve"> et al. 2016 (Fisheries Research) suggested possible population sub-structuring with at least two </w:t>
      </w:r>
      <w:proofErr w:type="gramStart"/>
      <w:r w:rsidRPr="0049157D">
        <w:rPr>
          <w:rFonts w:ascii="Arial Narrow" w:hAnsi="Arial Narrow"/>
          <w:sz w:val="20"/>
          <w:szCs w:val="20"/>
        </w:rPr>
        <w:t>genetic  units</w:t>
      </w:r>
      <w:proofErr w:type="gramEnd"/>
      <w:r w:rsidRPr="0049157D">
        <w:rPr>
          <w:rFonts w:ascii="Arial Narrow" w:hAnsi="Arial Narrow"/>
          <w:sz w:val="20"/>
          <w:szCs w:val="20"/>
        </w:rPr>
        <w:t xml:space="preserve"> (on the West and South coasts). However, low levels of genetic differentiation suggest significant gene flow between populations. “</w:t>
      </w:r>
      <w:r w:rsidRPr="0049157D">
        <w:rPr>
          <w:rFonts w:ascii="Arial Narrow" w:hAnsi="Arial Narrow"/>
          <w:i/>
          <w:sz w:val="20"/>
          <w:szCs w:val="20"/>
        </w:rPr>
        <w:t>The absence of temporal stability may result from reproductive sweepstakes, with differential reproductive success between cohorts</w:t>
      </w:r>
      <w:r w:rsidRPr="0049157D">
        <w:rPr>
          <w:rFonts w:ascii="Arial Narrow" w:hAnsi="Arial Narrow"/>
          <w:sz w:val="20"/>
          <w:szCs w:val="20"/>
        </w:rPr>
        <w:t xml:space="preserve">“. This suggested that two independent stocks should be considered in the management of the SA </w:t>
      </w:r>
      <w:proofErr w:type="spellStart"/>
      <w:r w:rsidRPr="0049157D">
        <w:rPr>
          <w:rFonts w:ascii="Arial Narrow" w:hAnsi="Arial Narrow"/>
          <w:sz w:val="20"/>
          <w:szCs w:val="20"/>
        </w:rPr>
        <w:t>kingklip</w:t>
      </w:r>
      <w:proofErr w:type="spellEnd"/>
      <w:r w:rsidRPr="0049157D">
        <w:rPr>
          <w:rFonts w:ascii="Arial Narrow" w:hAnsi="Arial Narrow"/>
          <w:sz w:val="20"/>
          <w:szCs w:val="20"/>
        </w:rPr>
        <w:t xml:space="preserve"> resources.</w:t>
      </w:r>
    </w:p>
    <w:p w14:paraId="7B5C2263" w14:textId="77777777" w:rsidR="0049157D" w:rsidRPr="0049157D" w:rsidRDefault="0049157D" w:rsidP="0049157D">
      <w:pPr>
        <w:spacing w:before="120" w:after="0"/>
        <w:ind w:left="360"/>
        <w:rPr>
          <w:rFonts w:ascii="Arial Narrow" w:hAnsi="Arial Narrow"/>
          <w:sz w:val="20"/>
          <w:szCs w:val="20"/>
        </w:rPr>
      </w:pPr>
    </w:p>
    <w:p w14:paraId="18A02C0D" w14:textId="77777777" w:rsidR="0049157D" w:rsidRPr="0049157D" w:rsidRDefault="0049157D" w:rsidP="0049157D">
      <w:pPr>
        <w:spacing w:before="120" w:after="0"/>
        <w:ind w:left="360"/>
        <w:rPr>
          <w:rFonts w:ascii="Arial Narrow" w:hAnsi="Arial Narrow"/>
          <w:b/>
          <w:sz w:val="20"/>
          <w:szCs w:val="20"/>
        </w:rPr>
      </w:pPr>
      <w:r w:rsidRPr="0049157D">
        <w:rPr>
          <w:rFonts w:ascii="Arial Narrow" w:hAnsi="Arial Narrow"/>
          <w:b/>
          <w:sz w:val="20"/>
          <w:szCs w:val="20"/>
        </w:rPr>
        <w:t>Conclusion</w:t>
      </w:r>
    </w:p>
    <w:p w14:paraId="53C6B17C" w14:textId="77777777" w:rsidR="0049157D" w:rsidRPr="0049157D" w:rsidRDefault="0049157D" w:rsidP="0049157D">
      <w:pPr>
        <w:spacing w:before="120" w:after="0"/>
        <w:ind w:left="360"/>
        <w:rPr>
          <w:rFonts w:ascii="Arial Narrow" w:hAnsi="Arial Narrow"/>
          <w:sz w:val="20"/>
          <w:szCs w:val="20"/>
        </w:rPr>
      </w:pPr>
      <w:r w:rsidRPr="0049157D">
        <w:rPr>
          <w:rFonts w:ascii="Arial Narrow" w:hAnsi="Arial Narrow"/>
          <w:sz w:val="20"/>
          <w:szCs w:val="20"/>
        </w:rPr>
        <w:t xml:space="preserve">There is still uncertainty regarding the presence (or not) of different stocks off the South African coast. Past research has not considered explicitly the potential for other stocks either in Namibia or further eastwards into Mozambique. With established hake-directed trawl fisheries in the region, there is an ongoing discussion around the most precautionary management of </w:t>
      </w:r>
      <w:proofErr w:type="spellStart"/>
      <w:r w:rsidRPr="0049157D">
        <w:rPr>
          <w:rFonts w:ascii="Arial Narrow" w:hAnsi="Arial Narrow"/>
          <w:sz w:val="20"/>
          <w:szCs w:val="20"/>
        </w:rPr>
        <w:t>kingklip</w:t>
      </w:r>
      <w:proofErr w:type="spellEnd"/>
      <w:r w:rsidRPr="0049157D">
        <w:rPr>
          <w:rFonts w:ascii="Arial Narrow" w:hAnsi="Arial Narrow"/>
          <w:sz w:val="20"/>
          <w:szCs w:val="20"/>
        </w:rPr>
        <w:t xml:space="preserve"> given the current stock status (still recovering from the heavy exploitation in the 1980’s) and whether or not stock assessments should apply a single or multiple stock </w:t>
      </w:r>
      <w:proofErr w:type="gramStart"/>
      <w:r w:rsidRPr="0049157D">
        <w:rPr>
          <w:rFonts w:ascii="Arial Narrow" w:hAnsi="Arial Narrow"/>
          <w:sz w:val="20"/>
          <w:szCs w:val="20"/>
        </w:rPr>
        <w:t>scenario</w:t>
      </w:r>
      <w:proofErr w:type="gramEnd"/>
      <w:r w:rsidRPr="0049157D">
        <w:rPr>
          <w:rFonts w:ascii="Arial Narrow" w:hAnsi="Arial Narrow"/>
          <w:sz w:val="20"/>
          <w:szCs w:val="20"/>
        </w:rPr>
        <w:t>.</w:t>
      </w:r>
    </w:p>
    <w:p w14:paraId="0893B5D2" w14:textId="77777777" w:rsidR="0049157D" w:rsidRPr="0049157D" w:rsidRDefault="0049157D" w:rsidP="0049157D">
      <w:pPr>
        <w:rPr>
          <w:rFonts w:ascii="Arial Narrow" w:hAnsi="Arial Narrow"/>
          <w:sz w:val="20"/>
          <w:szCs w:val="20"/>
        </w:rPr>
      </w:pPr>
    </w:p>
    <w:p w14:paraId="1C66495D" w14:textId="0C7BD8EF" w:rsidR="004E3652" w:rsidRPr="0049157D" w:rsidRDefault="00651E04" w:rsidP="00E35457">
      <w:pPr>
        <w:rPr>
          <w:rFonts w:ascii="Arial Narrow" w:hAnsi="Arial Narrow"/>
          <w:sz w:val="20"/>
          <w:szCs w:val="20"/>
        </w:rPr>
      </w:pPr>
      <w:r w:rsidRPr="0049157D">
        <w:rPr>
          <w:rFonts w:ascii="Arial Narrow" w:hAnsi="Arial Narrow"/>
          <w:noProof/>
          <w:sz w:val="20"/>
          <w:szCs w:val="20"/>
          <w:lang w:val="en-ZA" w:eastAsia="en-ZA"/>
        </w:rPr>
        <w:drawing>
          <wp:anchor distT="0" distB="0" distL="114300" distR="114300" simplePos="0" relativeHeight="251658240" behindDoc="1" locked="0" layoutInCell="0" allowOverlap="1" wp14:anchorId="7C3C2DF7" wp14:editId="063DF543">
            <wp:simplePos x="0" y="0"/>
            <wp:positionH relativeFrom="column">
              <wp:posOffset>927100</wp:posOffset>
            </wp:positionH>
            <wp:positionV relativeFrom="page">
              <wp:posOffset>5133975</wp:posOffset>
            </wp:positionV>
            <wp:extent cx="4204335" cy="2530475"/>
            <wp:effectExtent l="0" t="0" r="0" b="0"/>
            <wp:wrapTight wrapText="bothSides">
              <wp:wrapPolygon edited="0">
                <wp:start x="0" y="0"/>
                <wp:lineTo x="0" y="21464"/>
                <wp:lineTo x="21531" y="21464"/>
                <wp:lineTo x="2153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m trawl kklp 90.jpg"/>
                    <pic:cNvPicPr/>
                  </pic:nvPicPr>
                  <pic:blipFill rotWithShape="1">
                    <a:blip r:embed="rId7">
                      <a:extLst>
                        <a:ext uri="{28A0092B-C50C-407E-A947-70E740481C1C}">
                          <a14:useLocalDpi xmlns:a14="http://schemas.microsoft.com/office/drawing/2010/main" val="0"/>
                        </a:ext>
                      </a:extLst>
                    </a:blip>
                    <a:srcRect l="3314" t="19803" r="3862" b="2047"/>
                    <a:stretch/>
                  </pic:blipFill>
                  <pic:spPr bwMode="auto">
                    <a:xfrm>
                      <a:off x="0" y="0"/>
                      <a:ext cx="4204335" cy="2530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B1938F9" w14:textId="77777777" w:rsidR="004E3652" w:rsidRPr="0049157D" w:rsidRDefault="004E3652" w:rsidP="00E35457">
      <w:pPr>
        <w:rPr>
          <w:rFonts w:ascii="Arial Narrow" w:hAnsi="Arial Narrow"/>
          <w:sz w:val="20"/>
          <w:szCs w:val="20"/>
        </w:rPr>
      </w:pPr>
    </w:p>
    <w:p w14:paraId="31AB672C" w14:textId="77777777" w:rsidR="004E3652" w:rsidRPr="0049157D" w:rsidRDefault="004E3652" w:rsidP="00E35457">
      <w:pPr>
        <w:rPr>
          <w:rFonts w:ascii="Arial Narrow" w:hAnsi="Arial Narrow"/>
          <w:sz w:val="20"/>
          <w:szCs w:val="20"/>
        </w:rPr>
      </w:pPr>
    </w:p>
    <w:p w14:paraId="17A1DE1A" w14:textId="77777777" w:rsidR="004E3652" w:rsidRPr="0049157D" w:rsidRDefault="004E3652" w:rsidP="00E35457">
      <w:pPr>
        <w:rPr>
          <w:rFonts w:ascii="Arial Narrow" w:hAnsi="Arial Narrow"/>
          <w:sz w:val="20"/>
          <w:szCs w:val="20"/>
        </w:rPr>
      </w:pPr>
    </w:p>
    <w:p w14:paraId="37D23A20" w14:textId="77777777" w:rsidR="004E3652" w:rsidRDefault="004E3652" w:rsidP="00E35457">
      <w:pPr>
        <w:rPr>
          <w:rFonts w:ascii="Arial Narrow" w:hAnsi="Arial Narrow"/>
          <w:sz w:val="20"/>
          <w:szCs w:val="20"/>
        </w:rPr>
      </w:pPr>
    </w:p>
    <w:p w14:paraId="21DE73D2" w14:textId="77777777" w:rsidR="0049157D" w:rsidRDefault="0049157D" w:rsidP="00E35457">
      <w:pPr>
        <w:rPr>
          <w:rFonts w:ascii="Arial Narrow" w:hAnsi="Arial Narrow"/>
          <w:sz w:val="20"/>
          <w:szCs w:val="20"/>
        </w:rPr>
      </w:pPr>
    </w:p>
    <w:p w14:paraId="6E0E10BC" w14:textId="77777777" w:rsidR="0049157D" w:rsidRPr="0049157D" w:rsidRDefault="0049157D" w:rsidP="00E35457">
      <w:pPr>
        <w:rPr>
          <w:rFonts w:ascii="Arial Narrow" w:hAnsi="Arial Narrow"/>
          <w:sz w:val="20"/>
          <w:szCs w:val="20"/>
        </w:rPr>
      </w:pPr>
    </w:p>
    <w:p w14:paraId="2220D8B8" w14:textId="75F32914" w:rsidR="0049157D" w:rsidRDefault="0049157D" w:rsidP="004E3652">
      <w:pPr>
        <w:rPr>
          <w:rFonts w:ascii="Arial Narrow" w:hAnsi="Arial Narrow"/>
          <w:sz w:val="20"/>
          <w:szCs w:val="20"/>
        </w:rPr>
      </w:pPr>
    </w:p>
    <w:p w14:paraId="6126E1FC" w14:textId="77777777" w:rsidR="0049157D" w:rsidRDefault="0049157D" w:rsidP="004E3652">
      <w:pPr>
        <w:rPr>
          <w:rFonts w:ascii="Arial Narrow" w:hAnsi="Arial Narrow"/>
          <w:sz w:val="20"/>
          <w:szCs w:val="20"/>
        </w:rPr>
      </w:pPr>
    </w:p>
    <w:p w14:paraId="2BB863E7" w14:textId="77777777" w:rsidR="0049157D" w:rsidRDefault="0049157D" w:rsidP="004E3652">
      <w:pPr>
        <w:rPr>
          <w:rFonts w:ascii="Arial Narrow" w:hAnsi="Arial Narrow"/>
          <w:sz w:val="20"/>
          <w:szCs w:val="20"/>
        </w:rPr>
      </w:pPr>
    </w:p>
    <w:p w14:paraId="5BDD6936" w14:textId="77777777" w:rsidR="0049157D" w:rsidRDefault="0049157D" w:rsidP="004E3652">
      <w:pPr>
        <w:rPr>
          <w:rFonts w:ascii="Arial Narrow" w:hAnsi="Arial Narrow"/>
          <w:sz w:val="20"/>
          <w:szCs w:val="20"/>
        </w:rPr>
      </w:pPr>
    </w:p>
    <w:p w14:paraId="170CBDB0" w14:textId="57D050A6" w:rsidR="004E3652" w:rsidRPr="0049157D" w:rsidRDefault="004E3652" w:rsidP="004E3652">
      <w:pPr>
        <w:rPr>
          <w:rFonts w:ascii="Arial Narrow" w:hAnsi="Arial Narrow"/>
          <w:sz w:val="20"/>
          <w:szCs w:val="20"/>
        </w:rPr>
      </w:pPr>
      <w:bookmarkStart w:id="0" w:name="_GoBack"/>
      <w:bookmarkEnd w:id="0"/>
      <w:r w:rsidRPr="0049157D">
        <w:rPr>
          <w:rFonts w:ascii="Arial Narrow" w:hAnsi="Arial Narrow"/>
          <w:sz w:val="20"/>
          <w:szCs w:val="20"/>
        </w:rPr>
        <w:t xml:space="preserve">Figure 1. Distribution of </w:t>
      </w:r>
      <w:proofErr w:type="spellStart"/>
      <w:r w:rsidRPr="0049157D">
        <w:rPr>
          <w:rFonts w:ascii="Arial Narrow" w:hAnsi="Arial Narrow"/>
          <w:sz w:val="20"/>
          <w:szCs w:val="20"/>
        </w:rPr>
        <w:t>kingklip</w:t>
      </w:r>
      <w:proofErr w:type="spellEnd"/>
      <w:r w:rsidRPr="0049157D">
        <w:rPr>
          <w:rFonts w:ascii="Arial Narrow" w:hAnsi="Arial Narrow"/>
          <w:sz w:val="20"/>
          <w:szCs w:val="20"/>
        </w:rPr>
        <w:t xml:space="preserve"> in hake-directed trawls showing the “priority areas” for the species over the period 2008-2016 (</w:t>
      </w:r>
      <w:proofErr w:type="gramStart"/>
      <w:r w:rsidRPr="0049157D">
        <w:rPr>
          <w:rFonts w:ascii="Arial Narrow" w:hAnsi="Arial Narrow"/>
          <w:sz w:val="20"/>
          <w:szCs w:val="20"/>
        </w:rPr>
        <w:t>after  Norman</w:t>
      </w:r>
      <w:proofErr w:type="gramEnd"/>
      <w:r w:rsidRPr="0049157D">
        <w:rPr>
          <w:rFonts w:ascii="Arial Narrow" w:hAnsi="Arial Narrow"/>
          <w:sz w:val="20"/>
          <w:szCs w:val="20"/>
        </w:rPr>
        <w:t xml:space="preserve"> et. al. 2018 : </w:t>
      </w:r>
      <w:r w:rsidRPr="0049157D">
        <w:rPr>
          <w:rFonts w:ascii="Arial Narrow" w:hAnsi="Arial Narrow"/>
          <w:i/>
          <w:sz w:val="20"/>
          <w:szCs w:val="20"/>
        </w:rPr>
        <w:t>A Review and Strengthening of the Spatial Management of South Africa’s Offshore Fisheries</w:t>
      </w:r>
      <w:r w:rsidRPr="0049157D">
        <w:rPr>
          <w:rFonts w:ascii="Arial Narrow" w:hAnsi="Arial Narrow"/>
          <w:sz w:val="20"/>
          <w:szCs w:val="20"/>
        </w:rPr>
        <w:t>). The dark shaded areas show the areas with the highest catches using the 90</w:t>
      </w:r>
      <w:r w:rsidRPr="0049157D">
        <w:rPr>
          <w:rFonts w:ascii="Arial Narrow" w:hAnsi="Arial Narrow"/>
          <w:sz w:val="20"/>
          <w:szCs w:val="20"/>
          <w:vertAlign w:val="superscript"/>
        </w:rPr>
        <w:t>th</w:t>
      </w:r>
      <w:r w:rsidRPr="0049157D">
        <w:rPr>
          <w:rFonts w:ascii="Arial Narrow" w:hAnsi="Arial Narrow"/>
          <w:sz w:val="20"/>
          <w:szCs w:val="20"/>
        </w:rPr>
        <w:t xml:space="preserve"> percentile.</w:t>
      </w:r>
    </w:p>
    <w:p w14:paraId="5ED5B72B" w14:textId="77777777" w:rsidR="004E3652" w:rsidRPr="0049157D" w:rsidRDefault="004E3652" w:rsidP="00E35457">
      <w:pPr>
        <w:rPr>
          <w:rFonts w:ascii="Arial Narrow" w:hAnsi="Arial Narrow"/>
          <w:sz w:val="20"/>
          <w:szCs w:val="20"/>
        </w:rPr>
      </w:pPr>
    </w:p>
    <w:sectPr w:rsidR="004E3652" w:rsidRPr="0049157D" w:rsidSect="0016346B">
      <w:pgSz w:w="12240" w:h="15840"/>
      <w:pgMar w:top="720" w:right="1183" w:bottom="72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65DB"/>
    <w:multiLevelType w:val="hybridMultilevel"/>
    <w:tmpl w:val="7EB8E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4A0924"/>
    <w:multiLevelType w:val="hybridMultilevel"/>
    <w:tmpl w:val="DA988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076D28"/>
    <w:multiLevelType w:val="hybridMultilevel"/>
    <w:tmpl w:val="E65851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6BDA548E"/>
    <w:multiLevelType w:val="hybridMultilevel"/>
    <w:tmpl w:val="30C09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054043"/>
    <w:multiLevelType w:val="hybridMultilevel"/>
    <w:tmpl w:val="7730D4D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6EA"/>
    <w:rsid w:val="000443F6"/>
    <w:rsid w:val="000C7F51"/>
    <w:rsid w:val="001022D3"/>
    <w:rsid w:val="001416EA"/>
    <w:rsid w:val="00144CD0"/>
    <w:rsid w:val="0016346B"/>
    <w:rsid w:val="00177857"/>
    <w:rsid w:val="001E1159"/>
    <w:rsid w:val="00217F91"/>
    <w:rsid w:val="00300C36"/>
    <w:rsid w:val="003500A6"/>
    <w:rsid w:val="003B4936"/>
    <w:rsid w:val="003C1D01"/>
    <w:rsid w:val="004442F7"/>
    <w:rsid w:val="0049157D"/>
    <w:rsid w:val="004E3652"/>
    <w:rsid w:val="005534FD"/>
    <w:rsid w:val="00651E04"/>
    <w:rsid w:val="00674DD8"/>
    <w:rsid w:val="0068368D"/>
    <w:rsid w:val="006F6B8B"/>
    <w:rsid w:val="006F7F8E"/>
    <w:rsid w:val="0078525D"/>
    <w:rsid w:val="008F138A"/>
    <w:rsid w:val="008F3E23"/>
    <w:rsid w:val="00931823"/>
    <w:rsid w:val="009C1DDB"/>
    <w:rsid w:val="009D7AEC"/>
    <w:rsid w:val="00A11A99"/>
    <w:rsid w:val="00A808D9"/>
    <w:rsid w:val="00B0117A"/>
    <w:rsid w:val="00B3415B"/>
    <w:rsid w:val="00BB4679"/>
    <w:rsid w:val="00C13F6C"/>
    <w:rsid w:val="00C92983"/>
    <w:rsid w:val="00D77560"/>
    <w:rsid w:val="00D8197E"/>
    <w:rsid w:val="00DC31C3"/>
    <w:rsid w:val="00E35457"/>
    <w:rsid w:val="00E622E8"/>
    <w:rsid w:val="00EE674F"/>
    <w:rsid w:val="00F14080"/>
    <w:rsid w:val="00F3491B"/>
    <w:rsid w:val="00F66CF9"/>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443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4936"/>
    <w:pPr>
      <w:ind w:left="720"/>
      <w:contextualSpacing/>
    </w:pPr>
  </w:style>
  <w:style w:type="paragraph" w:styleId="BalloonText">
    <w:name w:val="Balloon Text"/>
    <w:basedOn w:val="Normal"/>
    <w:link w:val="BalloonTextChar"/>
    <w:uiPriority w:val="99"/>
    <w:semiHidden/>
    <w:unhideWhenUsed/>
    <w:rsid w:val="00DC31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1C3"/>
    <w:rPr>
      <w:rFonts w:ascii="Tahoma" w:hAnsi="Tahoma" w:cs="Tahoma"/>
      <w:sz w:val="16"/>
      <w:szCs w:val="16"/>
    </w:rPr>
  </w:style>
  <w:style w:type="character" w:styleId="CommentReference">
    <w:name w:val="annotation reference"/>
    <w:basedOn w:val="DefaultParagraphFont"/>
    <w:uiPriority w:val="99"/>
    <w:semiHidden/>
    <w:unhideWhenUsed/>
    <w:rsid w:val="00931823"/>
    <w:rPr>
      <w:sz w:val="16"/>
      <w:szCs w:val="16"/>
    </w:rPr>
  </w:style>
  <w:style w:type="paragraph" w:styleId="CommentText">
    <w:name w:val="annotation text"/>
    <w:basedOn w:val="Normal"/>
    <w:link w:val="CommentTextChar"/>
    <w:uiPriority w:val="99"/>
    <w:semiHidden/>
    <w:unhideWhenUsed/>
    <w:rsid w:val="00931823"/>
    <w:pPr>
      <w:spacing w:line="240" w:lineRule="auto"/>
    </w:pPr>
    <w:rPr>
      <w:sz w:val="20"/>
      <w:szCs w:val="20"/>
    </w:rPr>
  </w:style>
  <w:style w:type="character" w:customStyle="1" w:styleId="CommentTextChar">
    <w:name w:val="Comment Text Char"/>
    <w:basedOn w:val="DefaultParagraphFont"/>
    <w:link w:val="CommentText"/>
    <w:uiPriority w:val="99"/>
    <w:semiHidden/>
    <w:rsid w:val="00931823"/>
    <w:rPr>
      <w:sz w:val="20"/>
      <w:szCs w:val="20"/>
    </w:rPr>
  </w:style>
  <w:style w:type="paragraph" w:styleId="CommentSubject">
    <w:name w:val="annotation subject"/>
    <w:basedOn w:val="CommentText"/>
    <w:next w:val="CommentText"/>
    <w:link w:val="CommentSubjectChar"/>
    <w:uiPriority w:val="99"/>
    <w:semiHidden/>
    <w:unhideWhenUsed/>
    <w:rsid w:val="00931823"/>
    <w:rPr>
      <w:b/>
      <w:bCs/>
    </w:rPr>
  </w:style>
  <w:style w:type="character" w:customStyle="1" w:styleId="CommentSubjectChar">
    <w:name w:val="Comment Subject Char"/>
    <w:basedOn w:val="CommentTextChar"/>
    <w:link w:val="CommentSubject"/>
    <w:uiPriority w:val="99"/>
    <w:semiHidden/>
    <w:rsid w:val="0093182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4936"/>
    <w:pPr>
      <w:ind w:left="720"/>
      <w:contextualSpacing/>
    </w:pPr>
  </w:style>
  <w:style w:type="paragraph" w:styleId="BalloonText">
    <w:name w:val="Balloon Text"/>
    <w:basedOn w:val="Normal"/>
    <w:link w:val="BalloonTextChar"/>
    <w:uiPriority w:val="99"/>
    <w:semiHidden/>
    <w:unhideWhenUsed/>
    <w:rsid w:val="00DC31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1C3"/>
    <w:rPr>
      <w:rFonts w:ascii="Tahoma" w:hAnsi="Tahoma" w:cs="Tahoma"/>
      <w:sz w:val="16"/>
      <w:szCs w:val="16"/>
    </w:rPr>
  </w:style>
  <w:style w:type="character" w:styleId="CommentReference">
    <w:name w:val="annotation reference"/>
    <w:basedOn w:val="DefaultParagraphFont"/>
    <w:uiPriority w:val="99"/>
    <w:semiHidden/>
    <w:unhideWhenUsed/>
    <w:rsid w:val="00931823"/>
    <w:rPr>
      <w:sz w:val="16"/>
      <w:szCs w:val="16"/>
    </w:rPr>
  </w:style>
  <w:style w:type="paragraph" w:styleId="CommentText">
    <w:name w:val="annotation text"/>
    <w:basedOn w:val="Normal"/>
    <w:link w:val="CommentTextChar"/>
    <w:uiPriority w:val="99"/>
    <w:semiHidden/>
    <w:unhideWhenUsed/>
    <w:rsid w:val="00931823"/>
    <w:pPr>
      <w:spacing w:line="240" w:lineRule="auto"/>
    </w:pPr>
    <w:rPr>
      <w:sz w:val="20"/>
      <w:szCs w:val="20"/>
    </w:rPr>
  </w:style>
  <w:style w:type="character" w:customStyle="1" w:styleId="CommentTextChar">
    <w:name w:val="Comment Text Char"/>
    <w:basedOn w:val="DefaultParagraphFont"/>
    <w:link w:val="CommentText"/>
    <w:uiPriority w:val="99"/>
    <w:semiHidden/>
    <w:rsid w:val="00931823"/>
    <w:rPr>
      <w:sz w:val="20"/>
      <w:szCs w:val="20"/>
    </w:rPr>
  </w:style>
  <w:style w:type="paragraph" w:styleId="CommentSubject">
    <w:name w:val="annotation subject"/>
    <w:basedOn w:val="CommentText"/>
    <w:next w:val="CommentText"/>
    <w:link w:val="CommentSubjectChar"/>
    <w:uiPriority w:val="99"/>
    <w:semiHidden/>
    <w:unhideWhenUsed/>
    <w:rsid w:val="00931823"/>
    <w:rPr>
      <w:b/>
      <w:bCs/>
    </w:rPr>
  </w:style>
  <w:style w:type="character" w:customStyle="1" w:styleId="CommentSubjectChar">
    <w:name w:val="Comment Subject Char"/>
    <w:basedOn w:val="CommentTextChar"/>
    <w:link w:val="CommentSubject"/>
    <w:uiPriority w:val="99"/>
    <w:semiHidden/>
    <w:rsid w:val="009318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7B604-0345-4D88-AF87-E2FA25809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1109</Words>
  <Characters>6325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LarvikaS</dc:creator>
  <cp:lastModifiedBy>Dave</cp:lastModifiedBy>
  <cp:revision>2</cp:revision>
  <dcterms:created xsi:type="dcterms:W3CDTF">2019-11-02T07:48:00Z</dcterms:created>
  <dcterms:modified xsi:type="dcterms:W3CDTF">2019-11-02T07:48:00Z</dcterms:modified>
</cp:coreProperties>
</file>